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B12F1" w14:textId="2295AB80" w:rsidR="005C540B" w:rsidRDefault="005C540B" w:rsidP="007B10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both"/>
        <w:rPr>
          <w:rFonts w:ascii="Calibri" w:eastAsia="Calibri" w:hAnsi="Calibri" w:cs="Calibri"/>
          <w:color w:val="222222"/>
        </w:rPr>
      </w:pPr>
      <w:r>
        <w:rPr>
          <w:rFonts w:ascii="Arial" w:eastAsia="Arial" w:hAnsi="Arial" w:cs="Arial"/>
          <w:color w:val="222222"/>
          <w:sz w:val="20"/>
          <w:szCs w:val="20"/>
        </w:rPr>
        <w:t>  </w:t>
      </w:r>
    </w:p>
    <w:p w14:paraId="489D37FD" w14:textId="7B3E6763" w:rsidR="002821ED" w:rsidRPr="006716D5" w:rsidRDefault="00C61AB9" w:rsidP="007B10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0BD1D6E" wp14:editId="488B6517">
            <wp:extent cx="891540" cy="1040916"/>
            <wp:effectExtent l="0" t="0" r="381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355" cy="104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1ED" w:rsidRPr="006716D5">
        <w:rPr>
          <w:rFonts w:ascii="Arial" w:hAnsi="Arial" w:cs="Arial"/>
          <w:bCs/>
          <w:color w:val="000000" w:themeColor="text1"/>
          <w:sz w:val="20"/>
          <w:szCs w:val="20"/>
        </w:rPr>
        <w:t xml:space="preserve">         </w:t>
      </w:r>
      <w:r w:rsidR="002821ED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2821ED">
        <w:rPr>
          <w:noProof/>
        </w:rPr>
        <w:t xml:space="preserve">    </w:t>
      </w:r>
      <w:r w:rsidR="002821ED">
        <w:rPr>
          <w:rFonts w:ascii="Arial" w:hAnsi="Arial" w:cs="Arial"/>
          <w:bCs/>
          <w:color w:val="000000" w:themeColor="text1"/>
          <w:sz w:val="20"/>
          <w:szCs w:val="20"/>
        </w:rPr>
        <w:t xml:space="preserve">                   </w:t>
      </w:r>
      <w:r w:rsidR="002821ED" w:rsidRPr="006716D5">
        <w:rPr>
          <w:rFonts w:ascii="Arial" w:hAnsi="Arial" w:cs="Arial"/>
          <w:bCs/>
          <w:color w:val="000000" w:themeColor="text1"/>
          <w:sz w:val="20"/>
          <w:szCs w:val="20"/>
        </w:rPr>
        <w:t xml:space="preserve">   </w:t>
      </w:r>
      <w:r w:rsidR="002821ED">
        <w:rPr>
          <w:noProof/>
        </w:rPr>
        <w:t xml:space="preserve"> </w:t>
      </w:r>
      <w:r w:rsidR="002821ED" w:rsidRPr="006716D5">
        <w:rPr>
          <w:rFonts w:ascii="Arial" w:hAnsi="Arial" w:cs="Arial"/>
          <w:bCs/>
          <w:color w:val="000000" w:themeColor="text1"/>
          <w:sz w:val="20"/>
          <w:szCs w:val="20"/>
        </w:rPr>
        <w:t xml:space="preserve">        </w:t>
      </w:r>
      <w:r w:rsidR="002821ED">
        <w:rPr>
          <w:noProof/>
        </w:rPr>
        <w:t xml:space="preserve">    </w:t>
      </w:r>
    </w:p>
    <w:p w14:paraId="5F6AF4F4" w14:textId="77777777" w:rsidR="002821ED" w:rsidRDefault="002821ED" w:rsidP="007B10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right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1203A1FF" w14:textId="77777777" w:rsidR="00CA0364" w:rsidRPr="008275EC" w:rsidRDefault="00CA0364" w:rsidP="00D82507">
      <w:pPr>
        <w:jc w:val="right"/>
        <w:rPr>
          <w:rFonts w:ascii="Gill Sans Nova" w:hAnsi="Gill Sans Nova" w:cs="Arial"/>
          <w:b/>
          <w:bCs/>
          <w:sz w:val="22"/>
          <w:szCs w:val="22"/>
        </w:rPr>
      </w:pPr>
      <w:proofErr w:type="spellStart"/>
      <w:r w:rsidRPr="008275EC">
        <w:rPr>
          <w:rFonts w:ascii="Gill Sans Nova" w:hAnsi="Gill Sans Nova" w:cs="Arial"/>
          <w:b/>
          <w:bCs/>
          <w:sz w:val="22"/>
          <w:szCs w:val="22"/>
        </w:rPr>
        <w:t>Press</w:t>
      </w:r>
      <w:proofErr w:type="spellEnd"/>
      <w:r w:rsidRPr="008275EC">
        <w:rPr>
          <w:rFonts w:ascii="Gill Sans Nova" w:hAnsi="Gill Sans Nova" w:cs="Arial"/>
          <w:b/>
          <w:bCs/>
          <w:sz w:val="22"/>
          <w:szCs w:val="22"/>
        </w:rPr>
        <w:t xml:space="preserve"> Release APPOINTMENTS</w:t>
      </w:r>
    </w:p>
    <w:p w14:paraId="306A5FEC" w14:textId="77777777" w:rsidR="00CA0364" w:rsidRPr="00D82507" w:rsidRDefault="00CA0364" w:rsidP="00D82507">
      <w:pPr>
        <w:jc w:val="right"/>
        <w:rPr>
          <w:rFonts w:ascii="Gill Sans Nova" w:hAnsi="Gill Sans Nova" w:cs="Arial"/>
          <w:i/>
          <w:iCs/>
          <w:sz w:val="22"/>
          <w:szCs w:val="22"/>
        </w:rPr>
      </w:pPr>
      <w:r w:rsidRPr="00D82507">
        <w:rPr>
          <w:rFonts w:ascii="Gill Sans Nova" w:hAnsi="Gill Sans Nova" w:cs="Arial"/>
          <w:i/>
          <w:iCs/>
          <w:sz w:val="22"/>
          <w:szCs w:val="22"/>
        </w:rPr>
        <w:t>Nantes, April 12, 2022</w:t>
      </w:r>
    </w:p>
    <w:p w14:paraId="7BEEA19E" w14:textId="77777777" w:rsidR="00CA0364" w:rsidRPr="008275EC" w:rsidRDefault="00CA0364" w:rsidP="00CA0364">
      <w:pPr>
        <w:jc w:val="both"/>
        <w:rPr>
          <w:rFonts w:ascii="Gill Sans Nova" w:hAnsi="Gill Sans Nova" w:cs="Arial"/>
          <w:b/>
          <w:bCs/>
          <w:sz w:val="22"/>
          <w:szCs w:val="22"/>
        </w:rPr>
      </w:pPr>
    </w:p>
    <w:p w14:paraId="0CBB3625" w14:textId="77777777" w:rsidR="00CA0364" w:rsidRPr="008275EC" w:rsidRDefault="00CA0364" w:rsidP="00CA0364">
      <w:pPr>
        <w:jc w:val="both"/>
        <w:rPr>
          <w:rFonts w:ascii="Gill Sans Nova" w:hAnsi="Gill Sans Nova" w:cs="Arial"/>
          <w:b/>
          <w:bCs/>
          <w:sz w:val="22"/>
          <w:szCs w:val="22"/>
        </w:rPr>
      </w:pPr>
    </w:p>
    <w:p w14:paraId="0518D3C8" w14:textId="77777777" w:rsidR="00CA0364" w:rsidRPr="00D82507" w:rsidRDefault="00CA0364" w:rsidP="00D82507">
      <w:pPr>
        <w:jc w:val="center"/>
        <w:rPr>
          <w:rFonts w:ascii="Gill Sans Nova" w:hAnsi="Gill Sans Nova" w:cs="Arial"/>
          <w:b/>
          <w:bCs/>
          <w:sz w:val="28"/>
          <w:szCs w:val="28"/>
        </w:rPr>
      </w:pPr>
      <w:proofErr w:type="spellStart"/>
      <w:r w:rsidRPr="00D82507">
        <w:rPr>
          <w:rFonts w:ascii="Gill Sans Nova" w:hAnsi="Gill Sans Nova" w:cs="Arial"/>
          <w:b/>
          <w:bCs/>
          <w:sz w:val="28"/>
          <w:szCs w:val="28"/>
        </w:rPr>
        <w:t>Two</w:t>
      </w:r>
      <w:proofErr w:type="spellEnd"/>
      <w:r w:rsidRPr="00D82507">
        <w:rPr>
          <w:rFonts w:ascii="Gill Sans Nova" w:hAnsi="Gill Sans Nova" w:cs="Arial"/>
          <w:b/>
          <w:bCs/>
          <w:sz w:val="28"/>
          <w:szCs w:val="28"/>
        </w:rPr>
        <w:t xml:space="preserve"> </w:t>
      </w:r>
      <w:proofErr w:type="spellStart"/>
      <w:r w:rsidRPr="00D82507">
        <w:rPr>
          <w:rFonts w:ascii="Gill Sans Nova" w:hAnsi="Gill Sans Nova" w:cs="Arial"/>
          <w:b/>
          <w:bCs/>
          <w:sz w:val="28"/>
          <w:szCs w:val="28"/>
        </w:rPr>
        <w:t>appointments</w:t>
      </w:r>
      <w:proofErr w:type="spellEnd"/>
      <w:r w:rsidRPr="00D82507">
        <w:rPr>
          <w:rFonts w:ascii="Gill Sans Nova" w:hAnsi="Gill Sans Nova" w:cs="Arial"/>
          <w:b/>
          <w:bCs/>
          <w:sz w:val="28"/>
          <w:szCs w:val="28"/>
        </w:rPr>
        <w:t xml:space="preserve"> and </w:t>
      </w:r>
      <w:proofErr w:type="spellStart"/>
      <w:r w:rsidRPr="00D82507">
        <w:rPr>
          <w:rFonts w:ascii="Gill Sans Nova" w:hAnsi="Gill Sans Nova" w:cs="Arial"/>
          <w:b/>
          <w:bCs/>
          <w:sz w:val="28"/>
          <w:szCs w:val="28"/>
        </w:rPr>
        <w:t>recruitments</w:t>
      </w:r>
      <w:proofErr w:type="spellEnd"/>
      <w:r w:rsidRPr="00D82507">
        <w:rPr>
          <w:rFonts w:ascii="Gill Sans Nova" w:hAnsi="Gill Sans Nova" w:cs="Arial"/>
          <w:b/>
          <w:bCs/>
          <w:sz w:val="28"/>
          <w:szCs w:val="28"/>
        </w:rPr>
        <w:t xml:space="preserve"> in prospect</w:t>
      </w:r>
    </w:p>
    <w:p w14:paraId="248144D3" w14:textId="7E35B9D5" w:rsidR="00CA0364" w:rsidRPr="00D82507" w:rsidRDefault="00CA0364" w:rsidP="00D82507">
      <w:pPr>
        <w:jc w:val="center"/>
        <w:rPr>
          <w:rFonts w:ascii="Gill Sans Nova" w:hAnsi="Gill Sans Nova" w:cs="Arial"/>
          <w:b/>
          <w:bCs/>
          <w:sz w:val="28"/>
          <w:szCs w:val="28"/>
        </w:rPr>
      </w:pPr>
      <w:proofErr w:type="spellStart"/>
      <w:proofErr w:type="gramStart"/>
      <w:r w:rsidRPr="00D82507">
        <w:rPr>
          <w:rFonts w:ascii="Gill Sans Nova" w:hAnsi="Gill Sans Nova" w:cs="Arial"/>
          <w:b/>
          <w:bCs/>
          <w:sz w:val="28"/>
          <w:szCs w:val="28"/>
        </w:rPr>
        <w:t>within</w:t>
      </w:r>
      <w:proofErr w:type="spellEnd"/>
      <w:proofErr w:type="gramEnd"/>
      <w:r w:rsidRPr="00D82507">
        <w:rPr>
          <w:rFonts w:ascii="Gill Sans Nova" w:hAnsi="Gill Sans Nova" w:cs="Arial"/>
          <w:b/>
          <w:bCs/>
          <w:sz w:val="28"/>
          <w:szCs w:val="28"/>
        </w:rPr>
        <w:t xml:space="preserve"> the XENOTHERA biotech </w:t>
      </w:r>
      <w:proofErr w:type="spellStart"/>
      <w:r w:rsidRPr="00D82507">
        <w:rPr>
          <w:rFonts w:ascii="Gill Sans Nova" w:hAnsi="Gill Sans Nova" w:cs="Arial"/>
          <w:b/>
          <w:bCs/>
          <w:sz w:val="28"/>
          <w:szCs w:val="28"/>
        </w:rPr>
        <w:t>company</w:t>
      </w:r>
      <w:proofErr w:type="spellEnd"/>
    </w:p>
    <w:p w14:paraId="0E3A09BA" w14:textId="77777777" w:rsidR="00CA0364" w:rsidRPr="008275EC" w:rsidRDefault="00CA0364" w:rsidP="00CA0364">
      <w:pPr>
        <w:jc w:val="both"/>
        <w:rPr>
          <w:rFonts w:ascii="Gill Sans Nova" w:hAnsi="Gill Sans Nova" w:cs="Arial"/>
          <w:b/>
          <w:bCs/>
          <w:sz w:val="22"/>
          <w:szCs w:val="22"/>
        </w:rPr>
      </w:pPr>
      <w:r w:rsidRPr="008275EC">
        <w:rPr>
          <w:rFonts w:ascii="Gill Sans Nova" w:hAnsi="Gill Sans Nova" w:cs="Arial"/>
          <w:b/>
          <w:bCs/>
          <w:sz w:val="22"/>
          <w:szCs w:val="22"/>
        </w:rPr>
        <w:t xml:space="preserve"> </w:t>
      </w:r>
    </w:p>
    <w:p w14:paraId="6393EB73" w14:textId="77777777" w:rsidR="00CA0364" w:rsidRPr="008275EC" w:rsidRDefault="00CA0364" w:rsidP="00CA0364">
      <w:pPr>
        <w:jc w:val="both"/>
        <w:rPr>
          <w:rFonts w:ascii="Gill Sans Nova" w:hAnsi="Gill Sans Nova" w:cs="Arial"/>
          <w:b/>
          <w:bCs/>
          <w:sz w:val="22"/>
          <w:szCs w:val="22"/>
        </w:rPr>
      </w:pPr>
    </w:p>
    <w:p w14:paraId="3CBC9489" w14:textId="70C7E589" w:rsidR="00CA0364" w:rsidRPr="008275EC" w:rsidRDefault="00CA0364" w:rsidP="00D82507">
      <w:pPr>
        <w:jc w:val="center"/>
        <w:rPr>
          <w:rFonts w:ascii="Gill Sans Nova" w:hAnsi="Gill Sans Nova" w:cs="Arial"/>
          <w:b/>
          <w:bCs/>
          <w:sz w:val="22"/>
          <w:szCs w:val="22"/>
        </w:rPr>
      </w:pPr>
      <w:r w:rsidRPr="008275EC">
        <w:rPr>
          <w:rFonts w:ascii="Gill Sans Nova" w:hAnsi="Gill Sans Nova" w:cs="Arial"/>
          <w:b/>
          <w:bCs/>
          <w:sz w:val="22"/>
          <w:szCs w:val="22"/>
        </w:rPr>
        <w:t xml:space="preserve">In </w:t>
      </w:r>
      <w:proofErr w:type="spellStart"/>
      <w:r w:rsidRPr="008275EC">
        <w:rPr>
          <w:rFonts w:ascii="Gill Sans Nova" w:hAnsi="Gill Sans Nova" w:cs="Arial"/>
          <w:b/>
          <w:bCs/>
          <w:sz w:val="22"/>
          <w:szCs w:val="22"/>
        </w:rPr>
        <w:t>order</w:t>
      </w:r>
      <w:proofErr w:type="spellEnd"/>
      <w:r w:rsidRPr="008275EC">
        <w:rPr>
          <w:rFonts w:ascii="Gill Sans Nova" w:hAnsi="Gill Sans Nova" w:cs="Arial"/>
          <w:b/>
          <w:bCs/>
          <w:sz w:val="22"/>
          <w:szCs w:val="22"/>
        </w:rPr>
        <w:t xml:space="preserve"> to support </w:t>
      </w:r>
      <w:proofErr w:type="spellStart"/>
      <w:r w:rsidRPr="008275EC">
        <w:rPr>
          <w:rFonts w:ascii="Gill Sans Nova" w:hAnsi="Gill Sans Nova" w:cs="Arial"/>
          <w:b/>
          <w:bCs/>
          <w:sz w:val="22"/>
          <w:szCs w:val="22"/>
        </w:rPr>
        <w:t>its</w:t>
      </w:r>
      <w:proofErr w:type="spellEnd"/>
      <w:r w:rsidRPr="008275EC">
        <w:rPr>
          <w:rFonts w:ascii="Gill Sans Nova" w:hAnsi="Gill Sans Nova" w:cs="Arial"/>
          <w:b/>
          <w:bCs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b/>
          <w:bCs/>
          <w:sz w:val="22"/>
          <w:szCs w:val="22"/>
        </w:rPr>
        <w:t>next</w:t>
      </w:r>
      <w:proofErr w:type="spellEnd"/>
      <w:r w:rsidRPr="008275EC">
        <w:rPr>
          <w:rFonts w:ascii="Gill Sans Nova" w:hAnsi="Gill Sans Nova" w:cs="Arial"/>
          <w:b/>
          <w:bCs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b/>
          <w:bCs/>
          <w:sz w:val="22"/>
          <w:szCs w:val="22"/>
        </w:rPr>
        <w:t>steps</w:t>
      </w:r>
      <w:proofErr w:type="spellEnd"/>
      <w:r w:rsidRPr="008275EC">
        <w:rPr>
          <w:rFonts w:ascii="Gill Sans Nova" w:hAnsi="Gill Sans Nova" w:cs="Arial"/>
          <w:b/>
          <w:bCs/>
          <w:sz w:val="22"/>
          <w:szCs w:val="22"/>
        </w:rPr>
        <w:t xml:space="preserve"> of </w:t>
      </w:r>
      <w:proofErr w:type="spellStart"/>
      <w:r w:rsidRPr="008275EC">
        <w:rPr>
          <w:rFonts w:ascii="Gill Sans Nova" w:hAnsi="Gill Sans Nova" w:cs="Arial"/>
          <w:b/>
          <w:bCs/>
          <w:sz w:val="22"/>
          <w:szCs w:val="22"/>
        </w:rPr>
        <w:t>growth</w:t>
      </w:r>
      <w:proofErr w:type="spellEnd"/>
      <w:r w:rsidRPr="008275EC">
        <w:rPr>
          <w:rFonts w:ascii="Gill Sans Nova" w:hAnsi="Gill Sans Nova" w:cs="Arial"/>
          <w:b/>
          <w:bCs/>
          <w:sz w:val="22"/>
          <w:szCs w:val="22"/>
        </w:rPr>
        <w:t>, the Nantes-</w:t>
      </w:r>
      <w:proofErr w:type="spellStart"/>
      <w:r w:rsidRPr="008275EC">
        <w:rPr>
          <w:rFonts w:ascii="Gill Sans Nova" w:hAnsi="Gill Sans Nova" w:cs="Arial"/>
          <w:b/>
          <w:bCs/>
          <w:sz w:val="22"/>
          <w:szCs w:val="22"/>
        </w:rPr>
        <w:t>based</w:t>
      </w:r>
      <w:proofErr w:type="spellEnd"/>
      <w:r w:rsidRPr="008275EC">
        <w:rPr>
          <w:rFonts w:ascii="Gill Sans Nova" w:hAnsi="Gill Sans Nova" w:cs="Arial"/>
          <w:b/>
          <w:bCs/>
          <w:sz w:val="22"/>
          <w:szCs w:val="22"/>
        </w:rPr>
        <w:t xml:space="preserve"> biotech </w:t>
      </w:r>
      <w:proofErr w:type="spellStart"/>
      <w:r w:rsidRPr="008275EC">
        <w:rPr>
          <w:rFonts w:ascii="Gill Sans Nova" w:hAnsi="Gill Sans Nova" w:cs="Arial"/>
          <w:b/>
          <w:bCs/>
          <w:sz w:val="22"/>
          <w:szCs w:val="22"/>
        </w:rPr>
        <w:t>company</w:t>
      </w:r>
      <w:proofErr w:type="spellEnd"/>
      <w:r w:rsidRPr="008275EC">
        <w:rPr>
          <w:rFonts w:ascii="Gill Sans Nova" w:hAnsi="Gill Sans Nova" w:cs="Arial"/>
          <w:b/>
          <w:bCs/>
          <w:sz w:val="22"/>
          <w:szCs w:val="22"/>
        </w:rPr>
        <w:t xml:space="preserve"> </w:t>
      </w:r>
      <w:hyperlink r:id="rId6" w:history="1">
        <w:r w:rsidRPr="00665DD3">
          <w:rPr>
            <w:rStyle w:val="Lienhypertexte"/>
            <w:rFonts w:ascii="Gill Sans Nova" w:hAnsi="Gill Sans Nova" w:cs="Arial"/>
            <w:b/>
            <w:bCs/>
            <w:color w:val="auto"/>
            <w:sz w:val="22"/>
            <w:szCs w:val="22"/>
          </w:rPr>
          <w:t>XENOTHERA</w:t>
        </w:r>
      </w:hyperlink>
      <w:r w:rsidRPr="008275EC">
        <w:rPr>
          <w:rFonts w:ascii="Gill Sans Nova" w:hAnsi="Gill Sans Nova" w:cs="Arial"/>
          <w:b/>
          <w:bCs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b/>
          <w:bCs/>
          <w:sz w:val="22"/>
          <w:szCs w:val="22"/>
        </w:rPr>
        <w:t>is</w:t>
      </w:r>
      <w:proofErr w:type="spellEnd"/>
      <w:r w:rsidRPr="008275EC">
        <w:rPr>
          <w:rFonts w:ascii="Gill Sans Nova" w:hAnsi="Gill Sans Nova" w:cs="Arial"/>
          <w:b/>
          <w:bCs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b/>
          <w:bCs/>
          <w:sz w:val="22"/>
          <w:szCs w:val="22"/>
        </w:rPr>
        <w:t>strengthening</w:t>
      </w:r>
      <w:proofErr w:type="spellEnd"/>
      <w:r w:rsidRPr="008275EC">
        <w:rPr>
          <w:rFonts w:ascii="Gill Sans Nova" w:hAnsi="Gill Sans Nova" w:cs="Arial"/>
          <w:b/>
          <w:bCs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b/>
          <w:bCs/>
          <w:sz w:val="22"/>
          <w:szCs w:val="22"/>
        </w:rPr>
        <w:t>its</w:t>
      </w:r>
      <w:proofErr w:type="spellEnd"/>
      <w:r w:rsidRPr="008275EC">
        <w:rPr>
          <w:rFonts w:ascii="Gill Sans Nova" w:hAnsi="Gill Sans Nova" w:cs="Arial"/>
          <w:b/>
          <w:bCs/>
          <w:sz w:val="22"/>
          <w:szCs w:val="22"/>
        </w:rPr>
        <w:t xml:space="preserve"> team </w:t>
      </w:r>
      <w:proofErr w:type="spellStart"/>
      <w:r w:rsidRPr="008275EC">
        <w:rPr>
          <w:rFonts w:ascii="Gill Sans Nova" w:hAnsi="Gill Sans Nova" w:cs="Arial"/>
          <w:b/>
          <w:bCs/>
          <w:sz w:val="22"/>
          <w:szCs w:val="22"/>
        </w:rPr>
        <w:t>with</w:t>
      </w:r>
      <w:proofErr w:type="spellEnd"/>
      <w:r w:rsidRPr="008275EC">
        <w:rPr>
          <w:rFonts w:ascii="Gill Sans Nova" w:hAnsi="Gill Sans Nova" w:cs="Arial"/>
          <w:b/>
          <w:bCs/>
          <w:sz w:val="22"/>
          <w:szCs w:val="22"/>
        </w:rPr>
        <w:t xml:space="preserve"> the </w:t>
      </w:r>
      <w:proofErr w:type="spellStart"/>
      <w:r w:rsidRPr="008275EC">
        <w:rPr>
          <w:rFonts w:ascii="Gill Sans Nova" w:hAnsi="Gill Sans Nova" w:cs="Arial"/>
          <w:b/>
          <w:bCs/>
          <w:sz w:val="22"/>
          <w:szCs w:val="22"/>
        </w:rPr>
        <w:t>arrival</w:t>
      </w:r>
      <w:proofErr w:type="spellEnd"/>
      <w:r w:rsidRPr="008275EC">
        <w:rPr>
          <w:rFonts w:ascii="Gill Sans Nova" w:hAnsi="Gill Sans Nova" w:cs="Arial"/>
          <w:b/>
          <w:bCs/>
          <w:sz w:val="22"/>
          <w:szCs w:val="22"/>
        </w:rPr>
        <w:t xml:space="preserve"> of </w:t>
      </w:r>
      <w:proofErr w:type="spellStart"/>
      <w:r w:rsidRPr="008275EC">
        <w:rPr>
          <w:rFonts w:ascii="Gill Sans Nova" w:hAnsi="Gill Sans Nova" w:cs="Arial"/>
          <w:b/>
          <w:bCs/>
          <w:sz w:val="22"/>
          <w:szCs w:val="22"/>
        </w:rPr>
        <w:t>two</w:t>
      </w:r>
      <w:proofErr w:type="spellEnd"/>
      <w:r w:rsidRPr="008275EC">
        <w:rPr>
          <w:rFonts w:ascii="Gill Sans Nova" w:hAnsi="Gill Sans Nova" w:cs="Arial"/>
          <w:b/>
          <w:bCs/>
          <w:sz w:val="22"/>
          <w:szCs w:val="22"/>
        </w:rPr>
        <w:t xml:space="preserve"> new </w:t>
      </w:r>
      <w:proofErr w:type="gramStart"/>
      <w:r w:rsidRPr="008275EC">
        <w:rPr>
          <w:rFonts w:ascii="Gill Sans Nova" w:hAnsi="Gill Sans Nova" w:cs="Arial"/>
          <w:b/>
          <w:bCs/>
          <w:sz w:val="22"/>
          <w:szCs w:val="22"/>
        </w:rPr>
        <w:t>people:</w:t>
      </w:r>
      <w:proofErr w:type="gramEnd"/>
    </w:p>
    <w:p w14:paraId="299B2BFB" w14:textId="77777777" w:rsidR="00CA0364" w:rsidRPr="008275EC" w:rsidRDefault="00CA0364" w:rsidP="00D82507">
      <w:pPr>
        <w:jc w:val="center"/>
        <w:rPr>
          <w:rFonts w:ascii="Gill Sans Nova" w:hAnsi="Gill Sans Nova" w:cs="Arial"/>
          <w:b/>
          <w:bCs/>
          <w:sz w:val="22"/>
          <w:szCs w:val="22"/>
        </w:rPr>
      </w:pPr>
      <w:r w:rsidRPr="008275EC">
        <w:rPr>
          <w:rFonts w:ascii="Gill Sans Nova" w:hAnsi="Gill Sans Nova" w:cs="Arial"/>
          <w:b/>
          <w:bCs/>
          <w:sz w:val="22"/>
          <w:szCs w:val="22"/>
        </w:rPr>
        <w:t xml:space="preserve">- Nathalie </w:t>
      </w:r>
      <w:proofErr w:type="spellStart"/>
      <w:r w:rsidRPr="008275EC">
        <w:rPr>
          <w:rFonts w:ascii="Gill Sans Nova" w:hAnsi="Gill Sans Nova" w:cs="Arial"/>
          <w:b/>
          <w:bCs/>
          <w:sz w:val="22"/>
          <w:szCs w:val="22"/>
        </w:rPr>
        <w:t>Auzerie</w:t>
      </w:r>
      <w:proofErr w:type="spellEnd"/>
      <w:r w:rsidRPr="008275EC">
        <w:rPr>
          <w:rFonts w:ascii="Gill Sans Nova" w:hAnsi="Gill Sans Nova" w:cs="Arial"/>
          <w:b/>
          <w:bCs/>
          <w:sz w:val="22"/>
          <w:szCs w:val="22"/>
        </w:rPr>
        <w:t xml:space="preserve">, Head of </w:t>
      </w:r>
      <w:proofErr w:type="spellStart"/>
      <w:r w:rsidRPr="008275EC">
        <w:rPr>
          <w:rFonts w:ascii="Gill Sans Nova" w:hAnsi="Gill Sans Nova" w:cs="Arial"/>
          <w:b/>
          <w:bCs/>
          <w:sz w:val="22"/>
          <w:szCs w:val="22"/>
        </w:rPr>
        <w:t>Clinical</w:t>
      </w:r>
      <w:proofErr w:type="spellEnd"/>
      <w:r w:rsidRPr="008275EC">
        <w:rPr>
          <w:rFonts w:ascii="Gill Sans Nova" w:hAnsi="Gill Sans Nova" w:cs="Arial"/>
          <w:b/>
          <w:bCs/>
          <w:sz w:val="22"/>
          <w:szCs w:val="22"/>
        </w:rPr>
        <w:t xml:space="preserve"> Operations ;</w:t>
      </w:r>
    </w:p>
    <w:p w14:paraId="5992ED18" w14:textId="40F2F85A" w:rsidR="00CA0364" w:rsidRPr="008275EC" w:rsidRDefault="00CA0364" w:rsidP="00D82507">
      <w:pPr>
        <w:jc w:val="center"/>
        <w:rPr>
          <w:rFonts w:ascii="Gill Sans Nova" w:hAnsi="Gill Sans Nova" w:cs="Arial"/>
          <w:b/>
          <w:bCs/>
          <w:sz w:val="22"/>
          <w:szCs w:val="22"/>
        </w:rPr>
      </w:pPr>
      <w:r w:rsidRPr="008275EC">
        <w:rPr>
          <w:rFonts w:ascii="Gill Sans Nova" w:hAnsi="Gill Sans Nova" w:cs="Arial"/>
          <w:b/>
          <w:bCs/>
          <w:sz w:val="22"/>
          <w:szCs w:val="22"/>
        </w:rPr>
        <w:t xml:space="preserve">- Corentin de Gastines, </w:t>
      </w:r>
      <w:proofErr w:type="spellStart"/>
      <w:r w:rsidRPr="008275EC">
        <w:rPr>
          <w:rFonts w:ascii="Gill Sans Nova" w:hAnsi="Gill Sans Nova" w:cs="Arial"/>
          <w:b/>
          <w:bCs/>
          <w:sz w:val="22"/>
          <w:szCs w:val="22"/>
        </w:rPr>
        <w:t>Director</w:t>
      </w:r>
      <w:proofErr w:type="spellEnd"/>
      <w:r w:rsidRPr="008275EC">
        <w:rPr>
          <w:rFonts w:ascii="Gill Sans Nova" w:hAnsi="Gill Sans Nova" w:cs="Arial"/>
          <w:b/>
          <w:bCs/>
          <w:sz w:val="22"/>
          <w:szCs w:val="22"/>
        </w:rPr>
        <w:t xml:space="preserve"> of Development.</w:t>
      </w:r>
    </w:p>
    <w:p w14:paraId="0704A0B7" w14:textId="77777777" w:rsidR="00CA61CF" w:rsidRPr="008275EC" w:rsidRDefault="00CA61CF" w:rsidP="007B1077">
      <w:pPr>
        <w:jc w:val="both"/>
        <w:rPr>
          <w:rFonts w:ascii="Gill Sans Nova" w:hAnsi="Gill Sans Nova" w:cs="Arial"/>
          <w:b/>
          <w:bCs/>
          <w:sz w:val="22"/>
          <w:szCs w:val="22"/>
        </w:rPr>
      </w:pPr>
    </w:p>
    <w:p w14:paraId="645E00D1" w14:textId="5E7D012F" w:rsidR="00F16DE1" w:rsidRPr="008275EC" w:rsidRDefault="003D31D2" w:rsidP="007B1077">
      <w:pPr>
        <w:jc w:val="both"/>
        <w:rPr>
          <w:rFonts w:ascii="Gill Sans Nova" w:hAnsi="Gill Sans Nova" w:cs="Arial"/>
          <w:b/>
          <w:bCs/>
          <w:sz w:val="22"/>
          <w:szCs w:val="22"/>
        </w:rPr>
      </w:pPr>
      <w:r w:rsidRPr="008275EC">
        <w:rPr>
          <w:rFonts w:ascii="Gill Sans Nova" w:hAnsi="Gill Sans Nova" w:cs="Arial"/>
          <w:noProof/>
          <w:color w:val="222222"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54C5C9E5" wp14:editId="3C19C445">
            <wp:simplePos x="0" y="0"/>
            <wp:positionH relativeFrom="margin">
              <wp:posOffset>-635</wp:posOffset>
            </wp:positionH>
            <wp:positionV relativeFrom="paragraph">
              <wp:posOffset>163195</wp:posOffset>
            </wp:positionV>
            <wp:extent cx="1638300" cy="2009140"/>
            <wp:effectExtent l="0" t="0" r="0" b="0"/>
            <wp:wrapTight wrapText="bothSides">
              <wp:wrapPolygon edited="0">
                <wp:start x="0" y="0"/>
                <wp:lineTo x="0" y="21300"/>
                <wp:lineTo x="21349" y="21300"/>
                <wp:lineTo x="21349" y="0"/>
                <wp:lineTo x="0" y="0"/>
              </wp:wrapPolygon>
            </wp:wrapTight>
            <wp:docPr id="6" name="Image 6" descr="Une image contenant personne, femme, debout, da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personne, femme, debout, dam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E34D43" w14:textId="77777777" w:rsidR="00CA0364" w:rsidRPr="008275EC" w:rsidRDefault="00CA0364" w:rsidP="00CA0364">
      <w:pPr>
        <w:shd w:val="clear" w:color="auto" w:fill="FFFFFF"/>
        <w:jc w:val="both"/>
        <w:rPr>
          <w:rFonts w:ascii="Gill Sans Nova" w:hAnsi="Gill Sans Nova" w:cs="Arial"/>
          <w:color w:val="222222"/>
          <w:sz w:val="22"/>
          <w:szCs w:val="22"/>
        </w:rPr>
      </w:pPr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A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graduate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of IAE Bordeaux and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with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30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years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of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experience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in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Clinical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Research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Organization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(CRO) at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Excelya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, Nathalie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Auzerie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has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held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various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gramStart"/>
      <w:r w:rsidRPr="008275EC">
        <w:rPr>
          <w:rFonts w:ascii="Gill Sans Nova" w:hAnsi="Gill Sans Nova" w:cs="Arial"/>
          <w:color w:val="222222"/>
          <w:sz w:val="22"/>
          <w:szCs w:val="22"/>
        </w:rPr>
        <w:t>positions:</w:t>
      </w:r>
      <w:proofErr w:type="gram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Clinical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Research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Associate,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Clinical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Project Manager,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Quality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Assurance Manager and CEO for the last 10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years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. Prior to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joining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XENOTHERA, Nathalie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was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responsible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for the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proper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conduct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of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clinical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projects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including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planning,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execution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and monitoring to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ensure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patient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safety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, data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integrity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and compliance. This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experience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covers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a multitude of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therapeutic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areas and types of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clinical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projects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(Phase I to IV trials,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Early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Access, post-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authorization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studies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) in France and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internationally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>.</w:t>
      </w:r>
    </w:p>
    <w:p w14:paraId="1217D1A5" w14:textId="77777777" w:rsidR="00CA0364" w:rsidRPr="008275EC" w:rsidRDefault="00CA0364" w:rsidP="00CA0364">
      <w:pPr>
        <w:shd w:val="clear" w:color="auto" w:fill="FFFFFF"/>
        <w:jc w:val="both"/>
        <w:rPr>
          <w:rFonts w:ascii="Gill Sans Nova" w:hAnsi="Gill Sans Nova" w:cs="Arial"/>
          <w:color w:val="222222"/>
          <w:sz w:val="22"/>
          <w:szCs w:val="22"/>
        </w:rPr>
      </w:pPr>
    </w:p>
    <w:p w14:paraId="4A3AD18F" w14:textId="415F1E1C" w:rsidR="00244404" w:rsidRPr="008275EC" w:rsidRDefault="00244404" w:rsidP="00CA0364">
      <w:pPr>
        <w:shd w:val="clear" w:color="auto" w:fill="FFFFFF"/>
        <w:jc w:val="both"/>
        <w:rPr>
          <w:rFonts w:ascii="Gill Sans Nova" w:hAnsi="Gill Sans Nova" w:cs="Arial"/>
          <w:color w:val="222222"/>
          <w:sz w:val="22"/>
          <w:szCs w:val="22"/>
        </w:rPr>
      </w:pPr>
    </w:p>
    <w:p w14:paraId="4567E1F0" w14:textId="77777777" w:rsidR="00CA0364" w:rsidRPr="008275EC" w:rsidRDefault="00CA0364" w:rsidP="00CA0364">
      <w:pPr>
        <w:shd w:val="clear" w:color="auto" w:fill="FFFFFF"/>
        <w:jc w:val="both"/>
        <w:rPr>
          <w:rFonts w:ascii="Gill Sans Nova" w:hAnsi="Gill Sans Nova" w:cs="Arial"/>
          <w:color w:val="222222"/>
          <w:sz w:val="22"/>
          <w:szCs w:val="22"/>
        </w:rPr>
      </w:pPr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Nathalie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Auzerie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, 53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years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old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, joins XENOTHERA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today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as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Clinical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Operations Manager. Her main </w:t>
      </w:r>
      <w:proofErr w:type="gramStart"/>
      <w:r w:rsidRPr="008275EC">
        <w:rPr>
          <w:rFonts w:ascii="Gill Sans Nova" w:hAnsi="Gill Sans Nova" w:cs="Arial"/>
          <w:color w:val="222222"/>
          <w:sz w:val="22"/>
          <w:szCs w:val="22"/>
        </w:rPr>
        <w:t>mission:</w:t>
      </w:r>
      <w:proofErr w:type="gram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to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organize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clinical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operations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under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the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medical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direction, in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order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to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ensure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that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the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company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achieves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its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clinical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development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objectives for the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entire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pipeline.</w:t>
      </w:r>
    </w:p>
    <w:p w14:paraId="3D539359" w14:textId="77777777" w:rsidR="00CA0364" w:rsidRPr="008275EC" w:rsidRDefault="00CA0364" w:rsidP="00CA0364">
      <w:pPr>
        <w:shd w:val="clear" w:color="auto" w:fill="FFFFFF"/>
        <w:jc w:val="both"/>
        <w:rPr>
          <w:rFonts w:ascii="Gill Sans Nova" w:hAnsi="Gill Sans Nova" w:cs="Arial"/>
          <w:color w:val="222222"/>
          <w:sz w:val="22"/>
          <w:szCs w:val="22"/>
        </w:rPr>
      </w:pPr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</w:p>
    <w:p w14:paraId="4A488B08" w14:textId="77777777" w:rsidR="00CA0364" w:rsidRPr="008275EC" w:rsidRDefault="00CA0364" w:rsidP="00CA0364">
      <w:pPr>
        <w:shd w:val="clear" w:color="auto" w:fill="FFFFFF"/>
        <w:jc w:val="both"/>
        <w:rPr>
          <w:rFonts w:ascii="Gill Sans Nova" w:hAnsi="Gill Sans Nova" w:cs="Arial"/>
          <w:color w:val="222222"/>
          <w:sz w:val="22"/>
          <w:szCs w:val="22"/>
        </w:rPr>
      </w:pPr>
      <w:r w:rsidRPr="008275EC">
        <w:rPr>
          <w:rFonts w:ascii="Gill Sans Nova" w:hAnsi="Gill Sans Nova" w:cs="Arial"/>
          <w:color w:val="222222"/>
          <w:sz w:val="22"/>
          <w:szCs w:val="22"/>
        </w:rPr>
        <w:t>"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Joining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XENOTHERA to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participate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in the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clinical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development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of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highly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innovative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products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and to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be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able to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act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in the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interest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of patients by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actively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addressing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ever-existing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medical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needs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in major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fields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such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as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immunology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,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oncology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and COVID-19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is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a real </w:t>
      </w:r>
      <w:proofErr w:type="gramStart"/>
      <w:r w:rsidRPr="008275EC">
        <w:rPr>
          <w:rFonts w:ascii="Gill Sans Nova" w:hAnsi="Gill Sans Nova" w:cs="Arial"/>
          <w:color w:val="222222"/>
          <w:sz w:val="22"/>
          <w:szCs w:val="22"/>
        </w:rPr>
        <w:t>motivation!</w:t>
      </w:r>
      <w:proofErr w:type="gram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I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am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ready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to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take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on new </w:t>
      </w:r>
      <w:proofErr w:type="gramStart"/>
      <w:r w:rsidRPr="008275EC">
        <w:rPr>
          <w:rFonts w:ascii="Gill Sans Nova" w:hAnsi="Gill Sans Nova" w:cs="Arial"/>
          <w:color w:val="222222"/>
          <w:sz w:val="22"/>
          <w:szCs w:val="22"/>
        </w:rPr>
        <w:t>challenges</w:t>
      </w:r>
      <w:proofErr w:type="gram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by putting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my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expertise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directly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into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a Biotech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with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very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strong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potential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",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declares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Nathalie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Auzerie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, Head of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Clinical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Operations at XENOTHERA.</w:t>
      </w:r>
    </w:p>
    <w:p w14:paraId="5C0A999B" w14:textId="77777777" w:rsidR="00CA0364" w:rsidRPr="008275EC" w:rsidRDefault="00CA0364" w:rsidP="00CA0364">
      <w:pPr>
        <w:shd w:val="clear" w:color="auto" w:fill="FFFFFF"/>
        <w:jc w:val="both"/>
        <w:rPr>
          <w:rFonts w:ascii="Gill Sans Nova" w:hAnsi="Gill Sans Nova" w:cs="Arial"/>
          <w:color w:val="222222"/>
          <w:sz w:val="22"/>
          <w:szCs w:val="22"/>
        </w:rPr>
      </w:pPr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</w:p>
    <w:p w14:paraId="1DB3B823" w14:textId="77777777" w:rsidR="00CA0364" w:rsidRPr="008275EC" w:rsidRDefault="00CA0364" w:rsidP="00CA0364">
      <w:pPr>
        <w:shd w:val="clear" w:color="auto" w:fill="FFFFFF"/>
        <w:jc w:val="both"/>
        <w:rPr>
          <w:rFonts w:ascii="Gill Sans Nova" w:hAnsi="Gill Sans Nova" w:cs="Arial"/>
          <w:color w:val="222222"/>
          <w:sz w:val="22"/>
          <w:szCs w:val="22"/>
        </w:rPr>
      </w:pPr>
    </w:p>
    <w:p w14:paraId="12ABCE9D" w14:textId="77777777" w:rsidR="00CA0364" w:rsidRPr="008275EC" w:rsidRDefault="00CA0364" w:rsidP="00CA0364">
      <w:pPr>
        <w:shd w:val="clear" w:color="auto" w:fill="FFFFFF"/>
        <w:jc w:val="both"/>
        <w:rPr>
          <w:rFonts w:ascii="Gill Sans Nova" w:hAnsi="Gill Sans Nova" w:cs="Arial"/>
          <w:color w:val="222222"/>
          <w:sz w:val="22"/>
          <w:szCs w:val="22"/>
        </w:rPr>
      </w:pPr>
    </w:p>
    <w:p w14:paraId="533AE691" w14:textId="0D46367A" w:rsidR="006E5C54" w:rsidRPr="008275EC" w:rsidRDefault="00F86558" w:rsidP="007B1077">
      <w:pPr>
        <w:jc w:val="right"/>
        <w:rPr>
          <w:rFonts w:ascii="Gill Sans Nova" w:hAnsi="Gill Sans Nova" w:cs="Arial"/>
          <w:sz w:val="22"/>
          <w:szCs w:val="22"/>
        </w:rPr>
      </w:pPr>
      <w:r w:rsidRPr="008275EC">
        <w:rPr>
          <w:rFonts w:ascii="Gill Sans Nova" w:hAnsi="Gill Sans Nova" w:cs="Arial"/>
          <w:noProof/>
          <w:sz w:val="22"/>
          <w:szCs w:val="22"/>
        </w:rPr>
        <w:lastRenderedPageBreak/>
        <w:drawing>
          <wp:anchor distT="0" distB="0" distL="114300" distR="114300" simplePos="0" relativeHeight="251659264" behindDoc="1" locked="0" layoutInCell="1" allowOverlap="1" wp14:anchorId="32A5F381" wp14:editId="76F6B7D5">
            <wp:simplePos x="0" y="0"/>
            <wp:positionH relativeFrom="column">
              <wp:posOffset>4182745</wp:posOffset>
            </wp:positionH>
            <wp:positionV relativeFrom="paragraph">
              <wp:posOffset>146685</wp:posOffset>
            </wp:positionV>
            <wp:extent cx="1565910" cy="1804035"/>
            <wp:effectExtent l="0" t="0" r="0" b="5715"/>
            <wp:wrapTight wrapText="bothSides">
              <wp:wrapPolygon edited="0">
                <wp:start x="0" y="0"/>
                <wp:lineTo x="0" y="21440"/>
                <wp:lineTo x="21285" y="21440"/>
                <wp:lineTo x="21285" y="0"/>
                <wp:lineTo x="0" y="0"/>
              </wp:wrapPolygon>
            </wp:wrapTight>
            <wp:docPr id="5" name="Image 5" descr="Une image contenant homme, personne, debout, comple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homme, personne, debout, complet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8199CB" w14:textId="0CD8B1A7" w:rsidR="00802B33" w:rsidRPr="008275EC" w:rsidRDefault="003D2706" w:rsidP="007B1077">
      <w:pPr>
        <w:jc w:val="both"/>
        <w:rPr>
          <w:rFonts w:ascii="Gill Sans Nova" w:hAnsi="Gill Sans Nova" w:cs="Arial"/>
          <w:color w:val="222222"/>
          <w:sz w:val="22"/>
          <w:szCs w:val="22"/>
        </w:rPr>
      </w:pPr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A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graduate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of HEI engineering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school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and Audencia business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school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, Corentin de Gastines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began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his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career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in </w:t>
      </w:r>
      <w:proofErr w:type="gramStart"/>
      <w:r w:rsidRPr="008275EC">
        <w:rPr>
          <w:rFonts w:ascii="Gill Sans Nova" w:hAnsi="Gill Sans Nova" w:cs="Arial"/>
          <w:color w:val="222222"/>
          <w:sz w:val="22"/>
          <w:szCs w:val="22"/>
        </w:rPr>
        <w:t>a</w:t>
      </w:r>
      <w:proofErr w:type="gram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consulting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firm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and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then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Business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Developer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abroad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for French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companies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.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In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2016,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he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joined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the Puy du Fou to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participate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in the transformation of a local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company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into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an international group, holding the positions of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Deputy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Director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of Development, Financial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Director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,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Board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Member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and Project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Director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.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Among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other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things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,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he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structured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and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raised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200M€ for the construction of the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Spanish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park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,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structured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the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acceleration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of </w:t>
      </w:r>
      <w:proofErr w:type="spellStart"/>
      <w:proofErr w:type="gramStart"/>
      <w:r w:rsidRPr="008275EC">
        <w:rPr>
          <w:rFonts w:ascii="Gill Sans Nova" w:hAnsi="Gill Sans Nova" w:cs="Arial"/>
          <w:color w:val="222222"/>
          <w:sz w:val="22"/>
          <w:szCs w:val="22"/>
        </w:rPr>
        <w:t>investments</w:t>
      </w:r>
      <w:proofErr w:type="spellEnd"/>
      <w:proofErr w:type="gram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in the Vendée site and set up the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group's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Chinese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subsidiary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in Shanghai.</w:t>
      </w:r>
    </w:p>
    <w:p w14:paraId="0D006F51" w14:textId="77777777" w:rsidR="00A40A25" w:rsidRPr="008275EC" w:rsidRDefault="00A40A25" w:rsidP="007B1077">
      <w:pPr>
        <w:jc w:val="both"/>
        <w:rPr>
          <w:rFonts w:ascii="Gill Sans Nova" w:hAnsi="Gill Sans Nova" w:cs="Arial"/>
          <w:b/>
          <w:bCs/>
          <w:color w:val="222222"/>
          <w:sz w:val="22"/>
          <w:szCs w:val="22"/>
        </w:rPr>
      </w:pPr>
    </w:p>
    <w:p w14:paraId="7C9C4511" w14:textId="77777777" w:rsidR="00A40A25" w:rsidRPr="008275EC" w:rsidRDefault="00A40A25" w:rsidP="007B1077">
      <w:pPr>
        <w:jc w:val="both"/>
        <w:rPr>
          <w:rFonts w:ascii="Gill Sans Nova" w:hAnsi="Gill Sans Nova" w:cs="Arial"/>
          <w:b/>
          <w:bCs/>
          <w:color w:val="222222"/>
          <w:sz w:val="22"/>
          <w:szCs w:val="22"/>
        </w:rPr>
      </w:pPr>
    </w:p>
    <w:p w14:paraId="37407EEF" w14:textId="77777777" w:rsidR="003D2706" w:rsidRPr="008275EC" w:rsidRDefault="003D2706" w:rsidP="003D2706">
      <w:pPr>
        <w:jc w:val="both"/>
        <w:rPr>
          <w:rFonts w:ascii="Gill Sans Nova" w:hAnsi="Gill Sans Nova" w:cs="Arial"/>
          <w:color w:val="222222"/>
          <w:sz w:val="22"/>
          <w:szCs w:val="22"/>
        </w:rPr>
      </w:pPr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Corentin de Gastines, 33, has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joined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the Nantes-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based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biotech as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Director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of Development.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His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role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is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to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find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licensing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partnerships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proposed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mainly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to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pharmaceutical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groups and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financing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to enable the marketing of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products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from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XENOTHERA's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portfolio to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treat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targeted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pathologies. </w:t>
      </w:r>
    </w:p>
    <w:p w14:paraId="4052704A" w14:textId="77777777" w:rsidR="003D2706" w:rsidRPr="008275EC" w:rsidRDefault="003D2706" w:rsidP="003D2706">
      <w:pPr>
        <w:jc w:val="both"/>
        <w:rPr>
          <w:rFonts w:ascii="Gill Sans Nova" w:hAnsi="Gill Sans Nova" w:cs="Arial"/>
          <w:color w:val="222222"/>
          <w:sz w:val="22"/>
          <w:szCs w:val="22"/>
        </w:rPr>
      </w:pPr>
    </w:p>
    <w:p w14:paraId="0DFD7491" w14:textId="09F35123" w:rsidR="004C72F7" w:rsidRPr="008275EC" w:rsidRDefault="003D2706" w:rsidP="003D2706">
      <w:pPr>
        <w:jc w:val="both"/>
        <w:rPr>
          <w:rFonts w:ascii="Gill Sans Nova" w:hAnsi="Gill Sans Nova" w:cs="Arial"/>
          <w:color w:val="222222"/>
          <w:sz w:val="22"/>
          <w:szCs w:val="22"/>
        </w:rPr>
      </w:pPr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"I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am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pleased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with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the trust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placed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in me by XENOTHERA in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view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of the 180°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turn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I have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chosen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in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terms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of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my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field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. The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company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,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different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in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its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technology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and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visionary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in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its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ambitious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approach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, has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everything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it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takes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to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become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a French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pharmaceutical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gramStart"/>
      <w:r w:rsidRPr="008275EC">
        <w:rPr>
          <w:rFonts w:ascii="Gill Sans Nova" w:hAnsi="Gill Sans Nova" w:cs="Arial"/>
          <w:color w:val="222222"/>
          <w:sz w:val="22"/>
          <w:szCs w:val="22"/>
        </w:rPr>
        <w:t>flagship;</w:t>
      </w:r>
      <w:proofErr w:type="gram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it's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a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wonderful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adventure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!"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says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Corentin de Gastines,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XENOTHERA's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Director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of Development.</w:t>
      </w:r>
    </w:p>
    <w:p w14:paraId="567C52FA" w14:textId="7A88218D" w:rsidR="003D2706" w:rsidRPr="008275EC" w:rsidRDefault="003D2706" w:rsidP="003D2706">
      <w:pPr>
        <w:jc w:val="both"/>
        <w:rPr>
          <w:rFonts w:ascii="Gill Sans Nova" w:hAnsi="Gill Sans Nova" w:cs="Arial"/>
          <w:color w:val="222222"/>
          <w:sz w:val="22"/>
          <w:szCs w:val="22"/>
        </w:rPr>
      </w:pPr>
    </w:p>
    <w:p w14:paraId="54507AEA" w14:textId="77777777" w:rsidR="003D2706" w:rsidRPr="008275EC" w:rsidRDefault="003D2706" w:rsidP="003D2706">
      <w:pPr>
        <w:jc w:val="both"/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</w:pPr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 xml:space="preserve">"The </w:t>
      </w:r>
      <w:proofErr w:type="spellStart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>entire</w:t>
      </w:r>
      <w:proofErr w:type="spellEnd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 xml:space="preserve"> XENOTHERA </w:t>
      </w:r>
      <w:proofErr w:type="gramStart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>team</w:t>
      </w:r>
      <w:proofErr w:type="gramEnd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>is</w:t>
      </w:r>
      <w:proofErr w:type="spellEnd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>delighted</w:t>
      </w:r>
      <w:proofErr w:type="spellEnd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>with</w:t>
      </w:r>
      <w:proofErr w:type="spellEnd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>these</w:t>
      </w:r>
      <w:proofErr w:type="spellEnd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>two</w:t>
      </w:r>
      <w:proofErr w:type="spellEnd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>appointments</w:t>
      </w:r>
      <w:proofErr w:type="spellEnd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 xml:space="preserve">, </w:t>
      </w:r>
      <w:proofErr w:type="spellStart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>which</w:t>
      </w:r>
      <w:proofErr w:type="spellEnd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>will</w:t>
      </w:r>
      <w:proofErr w:type="spellEnd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 xml:space="preserve"> enable us to support the </w:t>
      </w:r>
      <w:proofErr w:type="spellStart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>rapid</w:t>
      </w:r>
      <w:proofErr w:type="spellEnd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>growth</w:t>
      </w:r>
      <w:proofErr w:type="spellEnd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>we</w:t>
      </w:r>
      <w:proofErr w:type="spellEnd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 xml:space="preserve"> have been </w:t>
      </w:r>
      <w:proofErr w:type="spellStart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>experiencing</w:t>
      </w:r>
      <w:proofErr w:type="spellEnd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 xml:space="preserve"> for </w:t>
      </w:r>
      <w:proofErr w:type="spellStart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>several</w:t>
      </w:r>
      <w:proofErr w:type="spellEnd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>months</w:t>
      </w:r>
      <w:proofErr w:type="spellEnd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 xml:space="preserve">. Our ambition </w:t>
      </w:r>
      <w:proofErr w:type="spellStart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>is</w:t>
      </w:r>
      <w:proofErr w:type="spellEnd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 xml:space="preserve"> to continue to </w:t>
      </w:r>
      <w:proofErr w:type="spellStart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>respond</w:t>
      </w:r>
      <w:proofErr w:type="spellEnd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 xml:space="preserve"> to </w:t>
      </w:r>
      <w:proofErr w:type="spellStart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>unmet</w:t>
      </w:r>
      <w:proofErr w:type="spellEnd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>medical</w:t>
      </w:r>
      <w:proofErr w:type="spellEnd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>needs</w:t>
      </w:r>
      <w:proofErr w:type="spellEnd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 xml:space="preserve"> by </w:t>
      </w:r>
      <w:proofErr w:type="spellStart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>creating</w:t>
      </w:r>
      <w:proofErr w:type="spellEnd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 xml:space="preserve"> new </w:t>
      </w:r>
      <w:proofErr w:type="spellStart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>therapeutic</w:t>
      </w:r>
      <w:proofErr w:type="spellEnd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 xml:space="preserve"> modes in </w:t>
      </w:r>
      <w:proofErr w:type="spellStart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>numerous</w:t>
      </w:r>
      <w:proofErr w:type="spellEnd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>fields</w:t>
      </w:r>
      <w:proofErr w:type="spellEnd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 xml:space="preserve">. </w:t>
      </w:r>
      <w:proofErr w:type="spellStart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>Strengthening</w:t>
      </w:r>
      <w:proofErr w:type="spellEnd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>today</w:t>
      </w:r>
      <w:proofErr w:type="spellEnd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>is</w:t>
      </w:r>
      <w:proofErr w:type="spellEnd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 xml:space="preserve"> essential at </w:t>
      </w:r>
      <w:proofErr w:type="spellStart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>this</w:t>
      </w:r>
      <w:proofErr w:type="spellEnd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 xml:space="preserve"> stage of the </w:t>
      </w:r>
      <w:proofErr w:type="spellStart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>company's</w:t>
      </w:r>
      <w:proofErr w:type="spellEnd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>maturity</w:t>
      </w:r>
      <w:proofErr w:type="spellEnd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 xml:space="preserve">," </w:t>
      </w:r>
      <w:proofErr w:type="spellStart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>concludes</w:t>
      </w:r>
      <w:proofErr w:type="spellEnd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 xml:space="preserve"> Odile Duvaux, </w:t>
      </w:r>
      <w:proofErr w:type="spellStart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>President</w:t>
      </w:r>
      <w:proofErr w:type="spellEnd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 xml:space="preserve"> of XENOTHERA.</w:t>
      </w:r>
    </w:p>
    <w:p w14:paraId="2E884F95" w14:textId="77777777" w:rsidR="003D2706" w:rsidRPr="008275EC" w:rsidRDefault="003D2706" w:rsidP="003D2706">
      <w:pPr>
        <w:jc w:val="both"/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</w:pPr>
    </w:p>
    <w:p w14:paraId="537C0B2B" w14:textId="3E61C22C" w:rsidR="003D2706" w:rsidRPr="008275EC" w:rsidRDefault="003D2706" w:rsidP="003D2706">
      <w:pPr>
        <w:jc w:val="both"/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</w:pPr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 xml:space="preserve">In addition to </w:t>
      </w:r>
      <w:proofErr w:type="spellStart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>these</w:t>
      </w:r>
      <w:proofErr w:type="spellEnd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 xml:space="preserve"> new </w:t>
      </w:r>
      <w:proofErr w:type="spellStart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>arrivals</w:t>
      </w:r>
      <w:proofErr w:type="spellEnd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 xml:space="preserve">, XENOTHERA plans to </w:t>
      </w:r>
      <w:proofErr w:type="spellStart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>recruit</w:t>
      </w:r>
      <w:proofErr w:type="spellEnd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 xml:space="preserve"> 8 people </w:t>
      </w:r>
      <w:proofErr w:type="spellStart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>in</w:t>
      </w:r>
      <w:proofErr w:type="spellEnd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 xml:space="preserve"> 2022, in R&amp;D, production and </w:t>
      </w:r>
      <w:proofErr w:type="spellStart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>legal</w:t>
      </w:r>
      <w:proofErr w:type="spellEnd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>affairs</w:t>
      </w:r>
      <w:proofErr w:type="spellEnd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 xml:space="preserve">, to </w:t>
      </w:r>
      <w:proofErr w:type="spellStart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>further</w:t>
      </w:r>
      <w:proofErr w:type="spellEnd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 xml:space="preserve"> structure </w:t>
      </w:r>
      <w:proofErr w:type="spellStart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>its</w:t>
      </w:r>
      <w:proofErr w:type="spellEnd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>organization</w:t>
      </w:r>
      <w:proofErr w:type="spellEnd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>while</w:t>
      </w:r>
      <w:proofErr w:type="spellEnd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>maintaining</w:t>
      </w:r>
      <w:proofErr w:type="spellEnd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>its</w:t>
      </w:r>
      <w:proofErr w:type="spellEnd"/>
      <w:r w:rsidRPr="008275EC">
        <w:rPr>
          <w:rFonts w:ascii="Gill Sans Nova" w:hAnsi="Gill Sans Nova" w:cs="Arial"/>
          <w:color w:val="222221"/>
          <w:sz w:val="25"/>
          <w:szCs w:val="25"/>
          <w:shd w:val="clear" w:color="auto" w:fill="FFFFFF"/>
        </w:rPr>
        <w:t xml:space="preserve"> agility.</w:t>
      </w:r>
    </w:p>
    <w:p w14:paraId="7798663B" w14:textId="2C96D501" w:rsidR="000315CD" w:rsidRPr="008275EC" w:rsidRDefault="000315CD" w:rsidP="000315CD">
      <w:pPr>
        <w:jc w:val="both"/>
        <w:rPr>
          <w:rFonts w:ascii="Gill Sans Nova" w:hAnsi="Gill Sans Nova" w:cs="Arial"/>
          <w:color w:val="222222"/>
          <w:sz w:val="22"/>
          <w:szCs w:val="22"/>
        </w:rPr>
      </w:pPr>
    </w:p>
    <w:p w14:paraId="13F8ECAA" w14:textId="37F8FBE1" w:rsidR="000315CD" w:rsidRPr="008275EC" w:rsidRDefault="008275EC" w:rsidP="000315CD">
      <w:pPr>
        <w:jc w:val="both"/>
        <w:rPr>
          <w:rFonts w:ascii="Gill Sans Nova" w:hAnsi="Gill Sans Nova" w:cs="Arial"/>
          <w:color w:val="222222"/>
          <w:sz w:val="22"/>
          <w:szCs w:val="22"/>
        </w:rPr>
      </w:pPr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In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less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than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8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years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, XENOTHERA has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brought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to the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clinic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LIS1, a new induction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therapy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in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solid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organ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transplantation,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targeting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a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market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of more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than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$1 billion, and XAV19,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its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anti-COVID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therapy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for patients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with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moderate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disease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. The biotech has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also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established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in vivo proof of concept in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immuno-oncology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and multi-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drug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resistant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infections. It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now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has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three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products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in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its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 xml:space="preserve"> portfolio in the </w:t>
      </w:r>
      <w:proofErr w:type="spellStart"/>
      <w:r w:rsidRPr="008275EC">
        <w:rPr>
          <w:rFonts w:ascii="Gill Sans Nova" w:hAnsi="Gill Sans Nova" w:cs="Arial"/>
          <w:color w:val="222222"/>
          <w:sz w:val="22"/>
          <w:szCs w:val="22"/>
        </w:rPr>
        <w:t>clinic</w:t>
      </w:r>
      <w:proofErr w:type="spellEnd"/>
      <w:r w:rsidRPr="008275EC">
        <w:rPr>
          <w:rFonts w:ascii="Gill Sans Nova" w:hAnsi="Gill Sans Nova" w:cs="Arial"/>
          <w:color w:val="222222"/>
          <w:sz w:val="22"/>
          <w:szCs w:val="22"/>
        </w:rPr>
        <w:t>.</w:t>
      </w:r>
    </w:p>
    <w:p w14:paraId="40229EDB" w14:textId="77777777" w:rsidR="002821ED" w:rsidRPr="008275EC" w:rsidRDefault="002821ED" w:rsidP="002821ED">
      <w:pPr>
        <w:shd w:val="clear" w:color="auto" w:fill="FFFFFF"/>
        <w:spacing w:line="336" w:lineRule="atLeast"/>
        <w:jc w:val="both"/>
        <w:textAlignment w:val="baseline"/>
        <w:rPr>
          <w:rFonts w:ascii="Gill Sans Nova" w:hAnsi="Gill Sans Nova" w:cs="Arial"/>
          <w:color w:val="030303"/>
          <w:sz w:val="22"/>
          <w:szCs w:val="22"/>
          <w:bdr w:val="none" w:sz="0" w:space="0" w:color="auto" w:frame="1"/>
        </w:rPr>
      </w:pPr>
    </w:p>
    <w:p w14:paraId="522591DC" w14:textId="77777777" w:rsidR="002821ED" w:rsidRPr="008275EC" w:rsidRDefault="002821ED" w:rsidP="002821ED">
      <w:pPr>
        <w:jc w:val="center"/>
        <w:rPr>
          <w:rFonts w:ascii="Gill Sans Nova" w:hAnsi="Gill Sans Nova" w:cs="Arial"/>
          <w:bCs/>
          <w:color w:val="000000" w:themeColor="text1"/>
          <w:sz w:val="20"/>
          <w:szCs w:val="20"/>
        </w:rPr>
      </w:pPr>
      <w:r w:rsidRPr="008275EC">
        <w:rPr>
          <w:rFonts w:ascii="Gill Sans Nova" w:hAnsi="Gill Sans Nova" w:cs="Arial"/>
          <w:bCs/>
          <w:color w:val="000000" w:themeColor="text1"/>
          <w:sz w:val="20"/>
          <w:szCs w:val="20"/>
        </w:rPr>
        <w:t>*********************</w:t>
      </w:r>
    </w:p>
    <w:p w14:paraId="275AEEC9" w14:textId="77777777" w:rsidR="00980091" w:rsidRDefault="00980091" w:rsidP="00980091">
      <w:pPr>
        <w:pStyle w:val="NormalWeb"/>
        <w:spacing w:before="0" w:beforeAutospacing="0" w:after="0" w:afterAutospacing="0"/>
        <w:textAlignment w:val="baseline"/>
        <w:rPr>
          <w:rFonts w:ascii="Verdana" w:hAnsi="Verdana" w:cs="Helvetica"/>
          <w:b/>
          <w:bCs/>
          <w:sz w:val="21"/>
          <w:szCs w:val="21"/>
          <w:bdr w:val="none" w:sz="0" w:space="0" w:color="auto" w:frame="1"/>
        </w:rPr>
      </w:pPr>
    </w:p>
    <w:p w14:paraId="45847FDF" w14:textId="1036F4D3" w:rsidR="00980091" w:rsidRPr="00980091" w:rsidRDefault="00980091" w:rsidP="00980091">
      <w:pPr>
        <w:pStyle w:val="NormalWeb"/>
        <w:spacing w:before="0" w:beforeAutospacing="0" w:after="0" w:afterAutospacing="0"/>
        <w:textAlignment w:val="baseline"/>
        <w:rPr>
          <w:rFonts w:ascii="Helvetica" w:hAnsi="Helvetica" w:cs="Helvetica"/>
          <w:b/>
          <w:bCs/>
          <w:sz w:val="21"/>
          <w:szCs w:val="21"/>
        </w:rPr>
      </w:pPr>
      <w:r w:rsidRPr="00980091">
        <w:rPr>
          <w:rFonts w:ascii="Verdana" w:hAnsi="Verdana" w:cs="Helvetica"/>
          <w:b/>
          <w:bCs/>
          <w:sz w:val="21"/>
          <w:szCs w:val="21"/>
          <w:bdr w:val="none" w:sz="0" w:space="0" w:color="auto" w:frame="1"/>
        </w:rPr>
        <w:t>ABOUT XENOTHERA</w:t>
      </w:r>
      <w:r>
        <w:rPr>
          <w:rFonts w:ascii="Verdana" w:hAnsi="Verdana" w:cs="Helvetica"/>
          <w:b/>
          <w:bCs/>
          <w:sz w:val="21"/>
          <w:szCs w:val="21"/>
          <w:bdr w:val="none" w:sz="0" w:space="0" w:color="auto" w:frame="1"/>
        </w:rPr>
        <w:t xml:space="preserve"> </w:t>
      </w:r>
      <w:r w:rsidRPr="00980091">
        <w:rPr>
          <w:rFonts w:ascii="Verdana" w:hAnsi="Verdana" w:cs="Helvetica"/>
          <w:b/>
          <w:bCs/>
          <w:sz w:val="21"/>
          <w:szCs w:val="21"/>
          <w:bdr w:val="none" w:sz="0" w:space="0" w:color="auto" w:frame="1"/>
        </w:rPr>
        <w:t>:</w:t>
      </w:r>
    </w:p>
    <w:p w14:paraId="072A624F" w14:textId="77777777" w:rsidR="00980091" w:rsidRDefault="00980091" w:rsidP="00980091">
      <w:pPr>
        <w:pStyle w:val="NormalWeb"/>
        <w:spacing w:before="0" w:beforeAutospacing="0" w:after="0" w:afterAutospacing="0"/>
        <w:jc w:val="center"/>
        <w:textAlignment w:val="baseline"/>
        <w:rPr>
          <w:rFonts w:ascii="Helvetica" w:hAnsi="Helvetica" w:cs="Helvetica"/>
          <w:color w:val="000000"/>
          <w:sz w:val="15"/>
          <w:szCs w:val="15"/>
        </w:rPr>
      </w:pPr>
      <w:r>
        <w:rPr>
          <w:rFonts w:ascii="Helvetica" w:hAnsi="Helvetica" w:cs="Helvetica"/>
          <w:color w:val="000000"/>
          <w:sz w:val="15"/>
          <w:szCs w:val="15"/>
        </w:rPr>
        <w:t> </w:t>
      </w:r>
    </w:p>
    <w:p w14:paraId="000A3171" w14:textId="77777777" w:rsidR="00980091" w:rsidRPr="00980091" w:rsidRDefault="00980091" w:rsidP="00980091">
      <w:pPr>
        <w:pStyle w:val="NormalWeb"/>
        <w:spacing w:before="0" w:beforeAutospacing="0" w:after="0" w:afterAutospacing="0"/>
        <w:jc w:val="both"/>
        <w:textAlignment w:val="baseline"/>
        <w:rPr>
          <w:rFonts w:ascii="Gill Sans Nova" w:hAnsi="Gill Sans Nova" w:cs="Helvetica"/>
          <w:color w:val="000000"/>
          <w:sz w:val="20"/>
          <w:szCs w:val="20"/>
        </w:rPr>
      </w:pPr>
      <w:proofErr w:type="spellStart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Founded</w:t>
      </w:r>
      <w:proofErr w:type="spell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in</w:t>
      </w:r>
      <w:proofErr w:type="spell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 xml:space="preserve"> 2014, XENOTHERA </w:t>
      </w:r>
      <w:proofErr w:type="spellStart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is</w:t>
      </w:r>
      <w:proofErr w:type="spell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 xml:space="preserve"> a Nantes-</w:t>
      </w:r>
      <w:proofErr w:type="spellStart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based</w:t>
      </w:r>
      <w:proofErr w:type="spell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 xml:space="preserve"> biotech </w:t>
      </w:r>
      <w:proofErr w:type="spellStart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company</w:t>
      </w:r>
      <w:proofErr w:type="spell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that</w:t>
      </w:r>
      <w:proofErr w:type="spell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develops</w:t>
      </w:r>
      <w:proofErr w:type="spell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 xml:space="preserve"> new </w:t>
      </w:r>
      <w:proofErr w:type="spellStart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therapeutic</w:t>
      </w:r>
      <w:proofErr w:type="spell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 xml:space="preserve"> modes in </w:t>
      </w:r>
      <w:proofErr w:type="spellStart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many</w:t>
      </w:r>
      <w:proofErr w:type="spell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fields</w:t>
      </w:r>
      <w:proofErr w:type="spell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 xml:space="preserve"> (</w:t>
      </w:r>
      <w:proofErr w:type="spellStart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immunology</w:t>
      </w:r>
      <w:proofErr w:type="spell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 xml:space="preserve">, </w:t>
      </w:r>
      <w:proofErr w:type="spellStart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oncology</w:t>
      </w:r>
      <w:proofErr w:type="spell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 xml:space="preserve">, viral infections...). The </w:t>
      </w:r>
      <w:proofErr w:type="spellStart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company</w:t>
      </w:r>
      <w:proofErr w:type="spell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develops</w:t>
      </w:r>
      <w:proofErr w:type="spell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treatments</w:t>
      </w:r>
      <w:proofErr w:type="spell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based</w:t>
      </w:r>
      <w:proofErr w:type="spell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 xml:space="preserve"> on a unique </w:t>
      </w:r>
      <w:proofErr w:type="spellStart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proprietary</w:t>
      </w:r>
      <w:proofErr w:type="spell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technology</w:t>
      </w:r>
      <w:proofErr w:type="spell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 xml:space="preserve"> for the production of "</w:t>
      </w:r>
      <w:proofErr w:type="spellStart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glyco-humanized</w:t>
      </w:r>
      <w:proofErr w:type="spell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 xml:space="preserve">" polyclonal </w:t>
      </w:r>
      <w:proofErr w:type="spellStart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antibodies</w:t>
      </w:r>
      <w:proofErr w:type="spell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 xml:space="preserve">. </w:t>
      </w:r>
      <w:proofErr w:type="spellStart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Its</w:t>
      </w:r>
      <w:proofErr w:type="spell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technological</w:t>
      </w:r>
      <w:proofErr w:type="spell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 xml:space="preserve"> platform </w:t>
      </w:r>
      <w:proofErr w:type="spellStart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is</w:t>
      </w:r>
      <w:proofErr w:type="spell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built</w:t>
      </w:r>
      <w:proofErr w:type="spell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 xml:space="preserve"> on a dual expertise in </w:t>
      </w:r>
      <w:proofErr w:type="spellStart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genetics</w:t>
      </w:r>
      <w:proofErr w:type="spell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 xml:space="preserve"> and </w:t>
      </w:r>
      <w:proofErr w:type="spellStart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immunology</w:t>
      </w:r>
      <w:proofErr w:type="spell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 xml:space="preserve">. </w:t>
      </w:r>
      <w:proofErr w:type="spellStart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Several</w:t>
      </w:r>
      <w:proofErr w:type="spell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years</w:t>
      </w:r>
      <w:proofErr w:type="spell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ago</w:t>
      </w:r>
      <w:proofErr w:type="spell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 xml:space="preserve">, XENOTHERA </w:t>
      </w:r>
      <w:proofErr w:type="spellStart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identified</w:t>
      </w:r>
      <w:proofErr w:type="spell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 xml:space="preserve"> the value of </w:t>
      </w:r>
      <w:proofErr w:type="spellStart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its</w:t>
      </w:r>
      <w:proofErr w:type="spell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antibodies</w:t>
      </w:r>
      <w:proofErr w:type="spell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 xml:space="preserve"> as a </w:t>
      </w:r>
      <w:proofErr w:type="spellStart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treatment</w:t>
      </w:r>
      <w:proofErr w:type="spell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 xml:space="preserve"> for coronavirus infections, </w:t>
      </w:r>
      <w:proofErr w:type="spellStart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which</w:t>
      </w:r>
      <w:proofErr w:type="spell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enabled</w:t>
      </w:r>
      <w:proofErr w:type="spell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it</w:t>
      </w:r>
      <w:proofErr w:type="spell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 xml:space="preserve"> to propose a </w:t>
      </w:r>
      <w:proofErr w:type="spellStart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drug</w:t>
      </w:r>
      <w:proofErr w:type="spell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 xml:space="preserve"> candidate </w:t>
      </w:r>
      <w:proofErr w:type="spellStart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against</w:t>
      </w:r>
      <w:proofErr w:type="spell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 xml:space="preserve"> Covid at the </w:t>
      </w:r>
      <w:proofErr w:type="spellStart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beginning</w:t>
      </w:r>
      <w:proofErr w:type="spell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 xml:space="preserve"> of the </w:t>
      </w:r>
      <w:proofErr w:type="spellStart"/>
      <w:proofErr w:type="gramStart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pandemic</w:t>
      </w:r>
      <w:proofErr w:type="spell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:</w:t>
      </w:r>
      <w:proofErr w:type="gram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 xml:space="preserve"> XAV-19. This anti-Covid </w:t>
      </w:r>
      <w:proofErr w:type="spellStart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treatment</w:t>
      </w:r>
      <w:proofErr w:type="spell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 xml:space="preserve">, a polyclonal </w:t>
      </w:r>
      <w:proofErr w:type="spellStart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glyco-humanized</w:t>
      </w:r>
      <w:proofErr w:type="spell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 xml:space="preserve"> antiviral </w:t>
      </w:r>
      <w:proofErr w:type="spellStart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antibody</w:t>
      </w:r>
      <w:proofErr w:type="spell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 xml:space="preserve">, </w:t>
      </w:r>
      <w:proofErr w:type="spellStart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is</w:t>
      </w:r>
      <w:proofErr w:type="spell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intended</w:t>
      </w:r>
      <w:proofErr w:type="spell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 xml:space="preserve"> for patients </w:t>
      </w:r>
      <w:proofErr w:type="spellStart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suffering</w:t>
      </w:r>
      <w:proofErr w:type="spell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 xml:space="preserve"> from </w:t>
      </w:r>
      <w:proofErr w:type="spellStart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moderate</w:t>
      </w:r>
      <w:proofErr w:type="spell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forms</w:t>
      </w:r>
      <w:proofErr w:type="spell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 xml:space="preserve"> of the </w:t>
      </w:r>
      <w:proofErr w:type="spellStart"/>
      <w:proofErr w:type="gramStart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disease</w:t>
      </w:r>
      <w:proofErr w:type="spell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;</w:t>
      </w:r>
      <w:proofErr w:type="gram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its</w:t>
      </w:r>
      <w:proofErr w:type="spell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aim</w:t>
      </w:r>
      <w:proofErr w:type="spell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is</w:t>
      </w:r>
      <w:proofErr w:type="spell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 xml:space="preserve"> to </w:t>
      </w:r>
      <w:proofErr w:type="spellStart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reduce</w:t>
      </w:r>
      <w:proofErr w:type="spell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 xml:space="preserve"> the </w:t>
      </w:r>
      <w:proofErr w:type="spellStart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risk</w:t>
      </w:r>
      <w:proofErr w:type="spell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 xml:space="preserve"> of aggravation and, in </w:t>
      </w:r>
      <w:proofErr w:type="spellStart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particular</w:t>
      </w:r>
      <w:proofErr w:type="spell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 xml:space="preserve">, to </w:t>
      </w:r>
      <w:proofErr w:type="spellStart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avoid</w:t>
      </w:r>
      <w:proofErr w:type="spell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 xml:space="preserve"> a </w:t>
      </w:r>
      <w:proofErr w:type="spellStart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>transfer</w:t>
      </w:r>
      <w:proofErr w:type="spellEnd"/>
      <w:r w:rsidRPr="00980091"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  <w:t xml:space="preserve"> to intensive care.</w:t>
      </w:r>
    </w:p>
    <w:p w14:paraId="22176D22" w14:textId="77777777" w:rsidR="00980091" w:rsidRPr="00980091" w:rsidRDefault="00980091" w:rsidP="00980091">
      <w:pPr>
        <w:pStyle w:val="NormalWeb"/>
        <w:spacing w:before="0" w:beforeAutospacing="0" w:after="0" w:afterAutospacing="0"/>
        <w:jc w:val="both"/>
        <w:textAlignment w:val="baseline"/>
        <w:rPr>
          <w:rFonts w:ascii="Gill Sans Nova" w:hAnsi="Gill Sans Nova" w:cs="Helvetica"/>
          <w:color w:val="000000"/>
          <w:sz w:val="20"/>
          <w:szCs w:val="20"/>
        </w:rPr>
      </w:pPr>
      <w:hyperlink r:id="rId9" w:history="1"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 xml:space="preserve">The biotech </w:t>
        </w:r>
        <w:proofErr w:type="spellStart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>also</w:t>
        </w:r>
        <w:proofErr w:type="spellEnd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 xml:space="preserve"> has a </w:t>
        </w:r>
        <w:proofErr w:type="spellStart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>comprehensive</w:t>
        </w:r>
        <w:proofErr w:type="spellEnd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 xml:space="preserve"> portfolio of </w:t>
        </w:r>
        <w:proofErr w:type="spellStart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>products</w:t>
        </w:r>
        <w:proofErr w:type="spellEnd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 xml:space="preserve">, </w:t>
        </w:r>
        <w:proofErr w:type="spellStart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>including</w:t>
        </w:r>
        <w:proofErr w:type="spellEnd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 xml:space="preserve"> LIS1, an </w:t>
        </w:r>
        <w:proofErr w:type="spellStart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>immunosuppressant</w:t>
        </w:r>
        <w:proofErr w:type="spellEnd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 xml:space="preserve"> in transplantation </w:t>
        </w:r>
        <w:proofErr w:type="spellStart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>that</w:t>
        </w:r>
        <w:proofErr w:type="spellEnd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 xml:space="preserve"> has been in the </w:t>
        </w:r>
        <w:proofErr w:type="spellStart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>clinic</w:t>
        </w:r>
        <w:proofErr w:type="spellEnd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 xml:space="preserve"> </w:t>
        </w:r>
        <w:proofErr w:type="spellStart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>since</w:t>
        </w:r>
        <w:proofErr w:type="spellEnd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 xml:space="preserve"> 2019, and XAB05, </w:t>
        </w:r>
        <w:proofErr w:type="spellStart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>which</w:t>
        </w:r>
        <w:proofErr w:type="spellEnd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 xml:space="preserve"> </w:t>
        </w:r>
        <w:proofErr w:type="spellStart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>entered</w:t>
        </w:r>
        <w:proofErr w:type="spellEnd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 xml:space="preserve"> the </w:t>
        </w:r>
        <w:proofErr w:type="spellStart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>clinic</w:t>
        </w:r>
        <w:proofErr w:type="spellEnd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 xml:space="preserve"> in </w:t>
        </w:r>
        <w:proofErr w:type="spellStart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>January</w:t>
        </w:r>
        <w:proofErr w:type="spellEnd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 xml:space="preserve"> 2022, for the </w:t>
        </w:r>
        <w:proofErr w:type="spellStart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>treatment</w:t>
        </w:r>
        <w:proofErr w:type="spellEnd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 xml:space="preserve"> and prevention of </w:t>
        </w:r>
        <w:proofErr w:type="spellStart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>multidrug-resistant</w:t>
        </w:r>
        <w:proofErr w:type="spellEnd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 xml:space="preserve"> </w:t>
        </w:r>
        <w:proofErr w:type="spellStart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>bacteria</w:t>
        </w:r>
        <w:proofErr w:type="spellEnd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 xml:space="preserve"> infections.</w:t>
        </w:r>
      </w:hyperlink>
    </w:p>
    <w:p w14:paraId="3C4729A6" w14:textId="77777777" w:rsidR="00280229" w:rsidRDefault="00280229" w:rsidP="00980091">
      <w:pPr>
        <w:pStyle w:val="NormalWeb"/>
        <w:spacing w:before="0" w:beforeAutospacing="0" w:after="0" w:afterAutospacing="0"/>
        <w:jc w:val="both"/>
        <w:textAlignment w:val="baseline"/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</w:pPr>
    </w:p>
    <w:p w14:paraId="03AFB554" w14:textId="77777777" w:rsidR="00280229" w:rsidRDefault="00280229" w:rsidP="00980091">
      <w:pPr>
        <w:pStyle w:val="NormalWeb"/>
        <w:spacing w:before="0" w:beforeAutospacing="0" w:after="0" w:afterAutospacing="0"/>
        <w:jc w:val="both"/>
        <w:textAlignment w:val="baseline"/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</w:pPr>
    </w:p>
    <w:p w14:paraId="77C263DA" w14:textId="111592DC" w:rsidR="00980091" w:rsidRDefault="00980091" w:rsidP="00980091">
      <w:pPr>
        <w:pStyle w:val="NormalWeb"/>
        <w:spacing w:before="0" w:beforeAutospacing="0" w:after="0" w:afterAutospacing="0"/>
        <w:jc w:val="both"/>
        <w:textAlignment w:val="baseline"/>
        <w:rPr>
          <w:rFonts w:ascii="Gill Sans Nova" w:hAnsi="Gill Sans Nova" w:cs="Helvetica"/>
          <w:color w:val="000000"/>
          <w:sz w:val="20"/>
          <w:szCs w:val="20"/>
          <w:bdr w:val="none" w:sz="0" w:space="0" w:color="auto" w:frame="1"/>
        </w:rPr>
      </w:pPr>
      <w:hyperlink r:id="rId10" w:history="1"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 xml:space="preserve">XENOTHERA, a </w:t>
        </w:r>
        <w:proofErr w:type="spellStart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>member</w:t>
        </w:r>
        <w:proofErr w:type="spellEnd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 xml:space="preserve"> of the Atlanpole </w:t>
        </w:r>
        <w:proofErr w:type="spellStart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>Biotherapies</w:t>
        </w:r>
        <w:proofErr w:type="spellEnd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 xml:space="preserve"> </w:t>
        </w:r>
        <w:proofErr w:type="spellStart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>competitiveness</w:t>
        </w:r>
        <w:proofErr w:type="spellEnd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 xml:space="preserve"> cluster, </w:t>
        </w:r>
        <w:proofErr w:type="spellStart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>is</w:t>
        </w:r>
        <w:proofErr w:type="spellEnd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 xml:space="preserve"> part of the </w:t>
        </w:r>
        <w:proofErr w:type="spellStart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>scientific</w:t>
        </w:r>
        <w:proofErr w:type="spellEnd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 xml:space="preserve"> and </w:t>
        </w:r>
        <w:proofErr w:type="spellStart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>medical</w:t>
        </w:r>
        <w:proofErr w:type="spellEnd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 xml:space="preserve"> </w:t>
        </w:r>
        <w:proofErr w:type="spellStart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>environment</w:t>
        </w:r>
        <w:proofErr w:type="spellEnd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 xml:space="preserve"> of the Pays de la Loire. The </w:t>
        </w:r>
        <w:proofErr w:type="spellStart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>company</w:t>
        </w:r>
        <w:proofErr w:type="spellEnd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 xml:space="preserve"> has been </w:t>
        </w:r>
        <w:proofErr w:type="spellStart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>supported</w:t>
        </w:r>
        <w:proofErr w:type="spellEnd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 xml:space="preserve"> </w:t>
        </w:r>
        <w:proofErr w:type="spellStart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>since</w:t>
        </w:r>
        <w:proofErr w:type="spellEnd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 xml:space="preserve"> </w:t>
        </w:r>
        <w:proofErr w:type="spellStart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>its</w:t>
        </w:r>
        <w:proofErr w:type="spellEnd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 xml:space="preserve"> </w:t>
        </w:r>
        <w:proofErr w:type="spellStart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>creation</w:t>
        </w:r>
        <w:proofErr w:type="spellEnd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 xml:space="preserve"> by </w:t>
        </w:r>
        <w:proofErr w:type="spellStart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>private</w:t>
        </w:r>
        <w:proofErr w:type="spellEnd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 xml:space="preserve"> </w:t>
        </w:r>
        <w:proofErr w:type="spellStart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>investors</w:t>
        </w:r>
        <w:proofErr w:type="spellEnd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 xml:space="preserve">, the Pays de la Loire </w:t>
        </w:r>
        <w:proofErr w:type="spellStart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>Region</w:t>
        </w:r>
        <w:proofErr w:type="spellEnd"/>
        <w:r w:rsidRPr="00980091">
          <w:rPr>
            <w:rStyle w:val="Lienhypertexte"/>
            <w:rFonts w:ascii="Gill Sans Nova" w:hAnsi="Gill Sans Nova" w:cs="Helvetica"/>
            <w:color w:val="000000"/>
            <w:sz w:val="20"/>
            <w:szCs w:val="20"/>
            <w:u w:val="none"/>
            <w:bdr w:val="none" w:sz="0" w:space="0" w:color="auto" w:frame="1"/>
          </w:rPr>
          <w:t xml:space="preserve"> and BPI France.</w:t>
        </w:r>
      </w:hyperlink>
    </w:p>
    <w:p w14:paraId="777D9A01" w14:textId="5FB403E7" w:rsidR="00980091" w:rsidRPr="00280229" w:rsidRDefault="00980091" w:rsidP="00280229">
      <w:pPr>
        <w:pStyle w:val="NormalWeb"/>
        <w:keepNext/>
        <w:spacing w:before="0" w:beforeAutospacing="0" w:after="0" w:afterAutospacing="0"/>
        <w:jc w:val="both"/>
        <w:textAlignment w:val="baseline"/>
        <w:rPr>
          <w:rFonts w:ascii="Gill Sans Nova" w:hAnsi="Gill Sans Nova" w:cs="Helvetica"/>
          <w:sz w:val="20"/>
          <w:szCs w:val="20"/>
          <w:bdr w:val="none" w:sz="0" w:space="0" w:color="auto" w:frame="1"/>
        </w:rPr>
      </w:pPr>
      <w:hyperlink w:history="1">
        <w:r w:rsidRPr="00280229">
          <w:rPr>
            <w:rStyle w:val="Lienhypertexte"/>
            <w:rFonts w:ascii="Gill Sans Nova" w:hAnsi="Gill Sans Nova" w:cs="Helvetica"/>
            <w:color w:val="auto"/>
            <w:sz w:val="20"/>
            <w:szCs w:val="20"/>
            <w:u w:val="none"/>
            <w:bdr w:val="none" w:sz="0" w:space="0" w:color="auto" w:frame="1"/>
          </w:rPr>
          <w:t>For more information</w:t>
        </w:r>
        <w:r w:rsidRPr="00280229">
          <w:rPr>
            <w:rStyle w:val="Lienhypertexte"/>
            <w:rFonts w:ascii="Gill Sans Nova" w:hAnsi="Gill Sans Nova" w:cs="Helvetica"/>
            <w:color w:val="auto"/>
            <w:sz w:val="20"/>
            <w:szCs w:val="20"/>
            <w:u w:val="none"/>
            <w:bdr w:val="none" w:sz="0" w:space="0" w:color="auto" w:frame="1"/>
          </w:rPr>
          <w:t xml:space="preserve"> </w:t>
        </w:r>
        <w:r w:rsidRPr="00280229">
          <w:rPr>
            <w:rStyle w:val="Lienhypertexte"/>
            <w:rFonts w:ascii="Gill Sans Nova" w:hAnsi="Gill Sans Nova" w:cs="Helvetica"/>
            <w:color w:val="auto"/>
            <w:sz w:val="20"/>
            <w:szCs w:val="20"/>
            <w:u w:val="none"/>
            <w:bdr w:val="none" w:sz="0" w:space="0" w:color="auto" w:frame="1"/>
          </w:rPr>
          <w:t>: www.xenothera.com</w:t>
        </w:r>
      </w:hyperlink>
    </w:p>
    <w:p w14:paraId="288A034A" w14:textId="77777777" w:rsidR="00980091" w:rsidRPr="00280229" w:rsidRDefault="00980091" w:rsidP="00280229">
      <w:pPr>
        <w:pStyle w:val="NormalWeb"/>
        <w:keepNext/>
        <w:spacing w:before="0" w:beforeAutospacing="0" w:after="0" w:afterAutospacing="0"/>
        <w:textAlignment w:val="baseline"/>
        <w:rPr>
          <w:rFonts w:ascii="Gill Sans Nova" w:hAnsi="Gill Sans Nova" w:cs="Helvetica"/>
          <w:sz w:val="20"/>
          <w:szCs w:val="20"/>
        </w:rPr>
      </w:pPr>
      <w:r w:rsidRPr="00280229">
        <w:rPr>
          <w:rFonts w:ascii="Gill Sans Nova" w:hAnsi="Gill Sans Nova" w:cs="Helvetica"/>
          <w:sz w:val="20"/>
          <w:szCs w:val="20"/>
          <w:bdr w:val="none" w:sz="0" w:space="0" w:color="auto" w:frame="1"/>
        </w:rPr>
        <w:t xml:space="preserve">Follow XENOTHERA on social </w:t>
      </w:r>
      <w:proofErr w:type="gramStart"/>
      <w:r w:rsidRPr="00280229">
        <w:rPr>
          <w:rFonts w:ascii="Gill Sans Nova" w:hAnsi="Gill Sans Nova" w:cs="Helvetica"/>
          <w:sz w:val="20"/>
          <w:szCs w:val="20"/>
          <w:bdr w:val="none" w:sz="0" w:space="0" w:color="auto" w:frame="1"/>
        </w:rPr>
        <w:t>media:</w:t>
      </w:r>
      <w:proofErr w:type="gramEnd"/>
      <w:r w:rsidRPr="00280229">
        <w:rPr>
          <w:rFonts w:ascii="Gill Sans Nova" w:hAnsi="Gill Sans Nova" w:cs="Helvetica"/>
          <w:sz w:val="20"/>
          <w:szCs w:val="20"/>
          <w:bdr w:val="none" w:sz="0" w:space="0" w:color="auto" w:frame="1"/>
        </w:rPr>
        <w:t> </w:t>
      </w:r>
    </w:p>
    <w:p w14:paraId="0F4EA86F" w14:textId="77777777" w:rsidR="00280229" w:rsidRDefault="00280229" w:rsidP="00980091">
      <w:pPr>
        <w:pStyle w:val="m4701253266891648421kb"/>
        <w:shd w:val="clear" w:color="auto" w:fill="FFFFFF"/>
        <w:spacing w:before="0" w:beforeAutospacing="0" w:after="0" w:afterAutospacing="0" w:line="315" w:lineRule="atLeast"/>
        <w:jc w:val="center"/>
        <w:rPr>
          <w:rFonts w:ascii="Gill Sans Nova" w:hAnsi="Gill Sans Nova"/>
        </w:rPr>
      </w:pPr>
    </w:p>
    <w:p w14:paraId="3C4A909C" w14:textId="2C63E4D6" w:rsidR="00280229" w:rsidRDefault="00280229" w:rsidP="00980091">
      <w:pPr>
        <w:pStyle w:val="m4701253266891648421kb"/>
        <w:shd w:val="clear" w:color="auto" w:fill="FFFFFF"/>
        <w:spacing w:before="0" w:beforeAutospacing="0" w:after="0" w:afterAutospacing="0" w:line="315" w:lineRule="atLeast"/>
        <w:jc w:val="center"/>
        <w:rPr>
          <w:rFonts w:ascii="Gill Sans Nova" w:hAnsi="Gill Sans Nova"/>
        </w:rPr>
      </w:pPr>
      <w:proofErr w:type="spellStart"/>
      <w:r>
        <w:rPr>
          <w:rFonts w:ascii="Gill Sans Nova" w:hAnsi="Gill Sans Nova"/>
        </w:rPr>
        <w:t>Press</w:t>
      </w:r>
      <w:proofErr w:type="spellEnd"/>
      <w:r>
        <w:rPr>
          <w:rFonts w:ascii="Gill Sans Nova" w:hAnsi="Gill Sans Nova"/>
        </w:rPr>
        <w:t xml:space="preserve"> contact</w:t>
      </w:r>
    </w:p>
    <w:p w14:paraId="3B603540" w14:textId="202165C9" w:rsidR="00980091" w:rsidRPr="00127CA8" w:rsidRDefault="00980091" w:rsidP="00980091">
      <w:pPr>
        <w:pStyle w:val="m4701253266891648421kb"/>
        <w:shd w:val="clear" w:color="auto" w:fill="FFFFFF"/>
        <w:spacing w:before="0" w:beforeAutospacing="0" w:after="0" w:afterAutospacing="0" w:line="315" w:lineRule="atLeast"/>
        <w:jc w:val="center"/>
        <w:rPr>
          <w:rFonts w:ascii="Gill Sans Nova" w:hAnsi="Gill Sans Nova" w:cs="Helvetica"/>
          <w:color w:val="030303"/>
          <w:sz w:val="21"/>
          <w:szCs w:val="21"/>
        </w:rPr>
      </w:pPr>
      <w:hyperlink r:id="rId11" w:tgtFrame="_blank" w:history="1">
        <w:r w:rsidRPr="00127CA8">
          <w:rPr>
            <w:rStyle w:val="m4701253266891648421kb1"/>
            <w:rFonts w:ascii="Gill Sans Nova" w:hAnsi="Gill Sans Nova" w:cs="Arial"/>
            <w:color w:val="000000"/>
            <w:sz w:val="21"/>
            <w:szCs w:val="21"/>
          </w:rPr>
          <w:t>IZsoGOOD</w:t>
        </w:r>
      </w:hyperlink>
    </w:p>
    <w:p w14:paraId="74E7B66F" w14:textId="77777777" w:rsidR="00980091" w:rsidRPr="00127CA8" w:rsidRDefault="00980091" w:rsidP="00980091">
      <w:pPr>
        <w:pStyle w:val="m4701253266891648421kb"/>
        <w:shd w:val="clear" w:color="auto" w:fill="FFFFFF"/>
        <w:spacing w:before="0" w:beforeAutospacing="0" w:after="0" w:afterAutospacing="0" w:line="315" w:lineRule="atLeast"/>
        <w:jc w:val="center"/>
        <w:rPr>
          <w:rFonts w:ascii="Gill Sans Nova" w:hAnsi="Gill Sans Nova" w:cs="Helvetica"/>
          <w:color w:val="030303"/>
          <w:sz w:val="21"/>
          <w:szCs w:val="21"/>
        </w:rPr>
      </w:pPr>
      <w:r w:rsidRPr="00127CA8">
        <w:rPr>
          <w:rStyle w:val="m4701253266891648421kb1"/>
          <w:rFonts w:ascii="Gill Sans Nova" w:hAnsi="Gill Sans Nova" w:cs="Arial"/>
          <w:color w:val="000000"/>
          <w:sz w:val="21"/>
          <w:szCs w:val="21"/>
        </w:rPr>
        <w:t>Ingrid Zémor &amp; Elise Plat</w:t>
      </w:r>
    </w:p>
    <w:p w14:paraId="784EA686" w14:textId="77777777" w:rsidR="00980091" w:rsidRPr="00127CA8" w:rsidRDefault="00980091" w:rsidP="00980091">
      <w:pPr>
        <w:pStyle w:val="m4701253266891648421kb"/>
        <w:shd w:val="clear" w:color="auto" w:fill="FFFFFF"/>
        <w:spacing w:before="0" w:beforeAutospacing="0" w:after="0" w:afterAutospacing="0" w:line="315" w:lineRule="atLeast"/>
        <w:jc w:val="center"/>
        <w:rPr>
          <w:rFonts w:ascii="Gill Sans Nova" w:hAnsi="Gill Sans Nova" w:cs="Helvetica"/>
          <w:color w:val="030303"/>
          <w:sz w:val="21"/>
          <w:szCs w:val="21"/>
        </w:rPr>
      </w:pPr>
      <w:r w:rsidRPr="00127CA8">
        <w:rPr>
          <w:rStyle w:val="m4701253266891648421kb1"/>
          <w:rFonts w:ascii="Gill Sans Nova" w:hAnsi="Gill Sans Nova" w:cs="Arial"/>
          <w:color w:val="000000"/>
          <w:sz w:val="21"/>
          <w:szCs w:val="21"/>
        </w:rPr>
        <w:t>06 73 72 99 92 / 06 79 98 48 94</w:t>
      </w:r>
    </w:p>
    <w:p w14:paraId="2A292AD0" w14:textId="7C575996" w:rsidR="00714B94" w:rsidRPr="008275EC" w:rsidRDefault="00980091" w:rsidP="00980091">
      <w:pPr>
        <w:jc w:val="center"/>
        <w:rPr>
          <w:rFonts w:ascii="Gill Sans Nova" w:hAnsi="Gill Sans Nova" w:cs="Arial"/>
          <w:b/>
          <w:bCs/>
          <w:color w:val="000000" w:themeColor="text1"/>
          <w:sz w:val="20"/>
          <w:szCs w:val="20"/>
        </w:rPr>
      </w:pPr>
      <w:hyperlink r:id="rId12" w:tgtFrame="_blank" w:history="1">
        <w:r w:rsidRPr="00127CA8">
          <w:rPr>
            <w:rStyle w:val="Lienhypertexte"/>
            <w:rFonts w:ascii="Gill Sans Nova" w:hAnsi="Gill Sans Nova" w:cs="Arial"/>
            <w:color w:val="109FFF"/>
            <w:sz w:val="21"/>
            <w:szCs w:val="21"/>
            <w:u w:val="none"/>
          </w:rPr>
          <w:t>xenothera@izsogood.co</w:t>
        </w:r>
      </w:hyperlink>
    </w:p>
    <w:sectPr w:rsidR="00714B94" w:rsidRPr="008275EC" w:rsidSect="00661267">
      <w:type w:val="continuous"/>
      <w:pgSz w:w="11906" w:h="16838" w:code="9"/>
      <w:pgMar w:top="567" w:right="1417" w:bottom="709" w:left="1417" w:header="709" w:footer="403" w:gutter="0"/>
      <w:cols w:space="282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Nova">
    <w:altName w:val="Gill Sans Nova"/>
    <w:charset w:val="00"/>
    <w:family w:val="swiss"/>
    <w:pitch w:val="variable"/>
    <w:sig w:usb0="80000287" w:usb1="00000002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C25D4"/>
    <w:multiLevelType w:val="hybridMultilevel"/>
    <w:tmpl w:val="76284C94"/>
    <w:lvl w:ilvl="0" w:tplc="272ADE8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685FDC"/>
    <w:multiLevelType w:val="hybridMultilevel"/>
    <w:tmpl w:val="B1E674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E74976"/>
    <w:multiLevelType w:val="multilevel"/>
    <w:tmpl w:val="0D942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6BD7594"/>
    <w:multiLevelType w:val="multilevel"/>
    <w:tmpl w:val="0F8CE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A3E02F8"/>
    <w:multiLevelType w:val="multilevel"/>
    <w:tmpl w:val="479EC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85D0E19"/>
    <w:multiLevelType w:val="multilevel"/>
    <w:tmpl w:val="F23CA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4454C86"/>
    <w:multiLevelType w:val="hybridMultilevel"/>
    <w:tmpl w:val="212014D0"/>
    <w:lvl w:ilvl="0" w:tplc="118A51D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2157714">
    <w:abstractNumId w:val="3"/>
  </w:num>
  <w:num w:numId="2" w16cid:durableId="1657027528">
    <w:abstractNumId w:val="0"/>
  </w:num>
  <w:num w:numId="3" w16cid:durableId="1392773413">
    <w:abstractNumId w:val="6"/>
  </w:num>
  <w:num w:numId="4" w16cid:durableId="1273628534">
    <w:abstractNumId w:val="4"/>
  </w:num>
  <w:num w:numId="5" w16cid:durableId="1550071876">
    <w:abstractNumId w:val="5"/>
  </w:num>
  <w:num w:numId="6" w16cid:durableId="1243905065">
    <w:abstractNumId w:val="1"/>
  </w:num>
  <w:num w:numId="7" w16cid:durableId="4241126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40B"/>
    <w:rsid w:val="000055DA"/>
    <w:rsid w:val="000123E8"/>
    <w:rsid w:val="00016328"/>
    <w:rsid w:val="00025BEE"/>
    <w:rsid w:val="000315CD"/>
    <w:rsid w:val="000363BC"/>
    <w:rsid w:val="000455C1"/>
    <w:rsid w:val="00052610"/>
    <w:rsid w:val="000901B5"/>
    <w:rsid w:val="0009335C"/>
    <w:rsid w:val="000967F5"/>
    <w:rsid w:val="000B5A1C"/>
    <w:rsid w:val="00110D34"/>
    <w:rsid w:val="001275DB"/>
    <w:rsid w:val="00150076"/>
    <w:rsid w:val="00151980"/>
    <w:rsid w:val="00167045"/>
    <w:rsid w:val="00174497"/>
    <w:rsid w:val="0017522D"/>
    <w:rsid w:val="001D6B53"/>
    <w:rsid w:val="00204879"/>
    <w:rsid w:val="00211CF2"/>
    <w:rsid w:val="00222C22"/>
    <w:rsid w:val="002231ED"/>
    <w:rsid w:val="002265EA"/>
    <w:rsid w:val="002429AB"/>
    <w:rsid w:val="00244404"/>
    <w:rsid w:val="00254160"/>
    <w:rsid w:val="002577AB"/>
    <w:rsid w:val="00262CEA"/>
    <w:rsid w:val="00280229"/>
    <w:rsid w:val="002821ED"/>
    <w:rsid w:val="002A51D2"/>
    <w:rsid w:val="002B2185"/>
    <w:rsid w:val="002B3E6A"/>
    <w:rsid w:val="002D06D4"/>
    <w:rsid w:val="002E20A3"/>
    <w:rsid w:val="002F347A"/>
    <w:rsid w:val="003210DB"/>
    <w:rsid w:val="0032642C"/>
    <w:rsid w:val="00332BB3"/>
    <w:rsid w:val="00335F4C"/>
    <w:rsid w:val="003535D4"/>
    <w:rsid w:val="00364827"/>
    <w:rsid w:val="003746EE"/>
    <w:rsid w:val="00377AE1"/>
    <w:rsid w:val="00383518"/>
    <w:rsid w:val="003B11F0"/>
    <w:rsid w:val="003D2706"/>
    <w:rsid w:val="003D31D2"/>
    <w:rsid w:val="003D7304"/>
    <w:rsid w:val="003E34FF"/>
    <w:rsid w:val="003E5EDC"/>
    <w:rsid w:val="00411A35"/>
    <w:rsid w:val="00414856"/>
    <w:rsid w:val="00435D35"/>
    <w:rsid w:val="00443EB7"/>
    <w:rsid w:val="004571B3"/>
    <w:rsid w:val="004639D0"/>
    <w:rsid w:val="00466F19"/>
    <w:rsid w:val="00476E9E"/>
    <w:rsid w:val="00493050"/>
    <w:rsid w:val="004A2CC3"/>
    <w:rsid w:val="004B2689"/>
    <w:rsid w:val="004C265F"/>
    <w:rsid w:val="004C35CE"/>
    <w:rsid w:val="004C72F7"/>
    <w:rsid w:val="004D73E3"/>
    <w:rsid w:val="004E335C"/>
    <w:rsid w:val="004E56D7"/>
    <w:rsid w:val="004E7236"/>
    <w:rsid w:val="004E7683"/>
    <w:rsid w:val="005058C8"/>
    <w:rsid w:val="00514BE9"/>
    <w:rsid w:val="0054247A"/>
    <w:rsid w:val="005527C4"/>
    <w:rsid w:val="005543C0"/>
    <w:rsid w:val="00556295"/>
    <w:rsid w:val="0056170B"/>
    <w:rsid w:val="005760DA"/>
    <w:rsid w:val="0058484C"/>
    <w:rsid w:val="00592281"/>
    <w:rsid w:val="005B721C"/>
    <w:rsid w:val="005C078C"/>
    <w:rsid w:val="005C540B"/>
    <w:rsid w:val="00607F89"/>
    <w:rsid w:val="006250B5"/>
    <w:rsid w:val="00632FF3"/>
    <w:rsid w:val="00643C24"/>
    <w:rsid w:val="0066100D"/>
    <w:rsid w:val="00661267"/>
    <w:rsid w:val="00665DD3"/>
    <w:rsid w:val="00674800"/>
    <w:rsid w:val="006C2978"/>
    <w:rsid w:val="006E5C54"/>
    <w:rsid w:val="006F2D36"/>
    <w:rsid w:val="006F4E4F"/>
    <w:rsid w:val="00704908"/>
    <w:rsid w:val="00714B94"/>
    <w:rsid w:val="0072326C"/>
    <w:rsid w:val="00723680"/>
    <w:rsid w:val="007457B6"/>
    <w:rsid w:val="00775793"/>
    <w:rsid w:val="007866C7"/>
    <w:rsid w:val="00790EF3"/>
    <w:rsid w:val="007B1077"/>
    <w:rsid w:val="007C0C6D"/>
    <w:rsid w:val="007C3328"/>
    <w:rsid w:val="007C3445"/>
    <w:rsid w:val="007D0F13"/>
    <w:rsid w:val="00802B33"/>
    <w:rsid w:val="00813DD8"/>
    <w:rsid w:val="0082489C"/>
    <w:rsid w:val="008275EC"/>
    <w:rsid w:val="00832C21"/>
    <w:rsid w:val="00842996"/>
    <w:rsid w:val="00853287"/>
    <w:rsid w:val="0086245F"/>
    <w:rsid w:val="00874EA8"/>
    <w:rsid w:val="00875BBC"/>
    <w:rsid w:val="00875F25"/>
    <w:rsid w:val="00885890"/>
    <w:rsid w:val="008A00C2"/>
    <w:rsid w:val="008E002E"/>
    <w:rsid w:val="008F2E38"/>
    <w:rsid w:val="008F6E83"/>
    <w:rsid w:val="00900ECA"/>
    <w:rsid w:val="00901B0E"/>
    <w:rsid w:val="0091783A"/>
    <w:rsid w:val="00932BA5"/>
    <w:rsid w:val="00947571"/>
    <w:rsid w:val="009559E6"/>
    <w:rsid w:val="009640A4"/>
    <w:rsid w:val="00974AA9"/>
    <w:rsid w:val="00980091"/>
    <w:rsid w:val="009860BB"/>
    <w:rsid w:val="009870F0"/>
    <w:rsid w:val="00996BAB"/>
    <w:rsid w:val="009F0008"/>
    <w:rsid w:val="009F27B2"/>
    <w:rsid w:val="00A31747"/>
    <w:rsid w:val="00A40A25"/>
    <w:rsid w:val="00A55E8D"/>
    <w:rsid w:val="00A72697"/>
    <w:rsid w:val="00A75F5C"/>
    <w:rsid w:val="00AB44EB"/>
    <w:rsid w:val="00AD1063"/>
    <w:rsid w:val="00AE5C92"/>
    <w:rsid w:val="00AF2BE0"/>
    <w:rsid w:val="00AF3A09"/>
    <w:rsid w:val="00AF583B"/>
    <w:rsid w:val="00AF79F7"/>
    <w:rsid w:val="00B00BD3"/>
    <w:rsid w:val="00B00E77"/>
    <w:rsid w:val="00B12CD7"/>
    <w:rsid w:val="00B15F38"/>
    <w:rsid w:val="00B420ED"/>
    <w:rsid w:val="00B6327B"/>
    <w:rsid w:val="00B916F5"/>
    <w:rsid w:val="00B95DD8"/>
    <w:rsid w:val="00BA1DC8"/>
    <w:rsid w:val="00BA5579"/>
    <w:rsid w:val="00BA7BAF"/>
    <w:rsid w:val="00BB13F2"/>
    <w:rsid w:val="00BC5C83"/>
    <w:rsid w:val="00BC7A3B"/>
    <w:rsid w:val="00C145E7"/>
    <w:rsid w:val="00C172F2"/>
    <w:rsid w:val="00C61AB9"/>
    <w:rsid w:val="00C65256"/>
    <w:rsid w:val="00C77141"/>
    <w:rsid w:val="00CA0364"/>
    <w:rsid w:val="00CA61CF"/>
    <w:rsid w:val="00CD2DB4"/>
    <w:rsid w:val="00CD5CFE"/>
    <w:rsid w:val="00D1167D"/>
    <w:rsid w:val="00D32613"/>
    <w:rsid w:val="00D329EC"/>
    <w:rsid w:val="00D47AEF"/>
    <w:rsid w:val="00D57DBD"/>
    <w:rsid w:val="00D620AF"/>
    <w:rsid w:val="00D62CFE"/>
    <w:rsid w:val="00D72BD7"/>
    <w:rsid w:val="00D82182"/>
    <w:rsid w:val="00D82507"/>
    <w:rsid w:val="00DB1081"/>
    <w:rsid w:val="00DB45C5"/>
    <w:rsid w:val="00DD6645"/>
    <w:rsid w:val="00DE5E04"/>
    <w:rsid w:val="00E169B8"/>
    <w:rsid w:val="00E173A2"/>
    <w:rsid w:val="00E300C2"/>
    <w:rsid w:val="00E34F50"/>
    <w:rsid w:val="00E4474E"/>
    <w:rsid w:val="00E4580E"/>
    <w:rsid w:val="00E51495"/>
    <w:rsid w:val="00E76848"/>
    <w:rsid w:val="00E82CFB"/>
    <w:rsid w:val="00E921B4"/>
    <w:rsid w:val="00EA5EDF"/>
    <w:rsid w:val="00ED302D"/>
    <w:rsid w:val="00ED4B0E"/>
    <w:rsid w:val="00EE5153"/>
    <w:rsid w:val="00EF726D"/>
    <w:rsid w:val="00F05D8B"/>
    <w:rsid w:val="00F13A4C"/>
    <w:rsid w:val="00F16DE1"/>
    <w:rsid w:val="00F401DA"/>
    <w:rsid w:val="00F402DD"/>
    <w:rsid w:val="00F653FA"/>
    <w:rsid w:val="00F66326"/>
    <w:rsid w:val="00F750D1"/>
    <w:rsid w:val="00F815BD"/>
    <w:rsid w:val="00F86558"/>
    <w:rsid w:val="00F9121E"/>
    <w:rsid w:val="00FA4CFE"/>
    <w:rsid w:val="00FB4CEF"/>
    <w:rsid w:val="00FC02BC"/>
    <w:rsid w:val="00FC0865"/>
    <w:rsid w:val="00FC74D0"/>
    <w:rsid w:val="00FF2D5B"/>
    <w:rsid w:val="00FF3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252B563"/>
  <w15:docId w15:val="{A8E32046-13ED-4E77-9C51-BD46424FE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54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link w:val="Titre1Car"/>
    <w:uiPriority w:val="9"/>
    <w:qFormat/>
    <w:rsid w:val="005760D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14BE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C540B"/>
    <w:pPr>
      <w:spacing w:before="100" w:beforeAutospacing="1" w:after="100" w:afterAutospacing="1"/>
    </w:pPr>
  </w:style>
  <w:style w:type="character" w:styleId="Lienhypertexte">
    <w:name w:val="Hyperlink"/>
    <w:basedOn w:val="Policepardfaut"/>
    <w:uiPriority w:val="99"/>
    <w:unhideWhenUsed/>
    <w:rsid w:val="005C540B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5C540B"/>
    <w:pPr>
      <w:spacing w:before="100" w:beforeAutospacing="1" w:after="100" w:afterAutospacing="1"/>
    </w:pPr>
  </w:style>
  <w:style w:type="character" w:styleId="Lienhypertextesuivivisit">
    <w:name w:val="FollowedHyperlink"/>
    <w:basedOn w:val="Policepardfaut"/>
    <w:uiPriority w:val="99"/>
    <w:semiHidden/>
    <w:unhideWhenUsed/>
    <w:rsid w:val="00D62CFE"/>
    <w:rPr>
      <w:color w:val="954F72" w:themeColor="followed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D62CFE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5760DA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5760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5760DA"/>
    <w:rPr>
      <w:rFonts w:ascii="Courier New" w:eastAsia="Times New Roman" w:hAnsi="Courier New" w:cs="Courier New"/>
      <w:sz w:val="20"/>
      <w:szCs w:val="20"/>
      <w:lang w:eastAsia="fr-FR"/>
    </w:rPr>
  </w:style>
  <w:style w:type="paragraph" w:customStyle="1" w:styleId="m-5553034890187717101msolistparagraph">
    <w:name w:val="m_-5553034890187717101msolistparagraph"/>
    <w:basedOn w:val="Normal"/>
    <w:rsid w:val="00222C22"/>
    <w:pPr>
      <w:spacing w:before="100" w:beforeAutospacing="1" w:after="100" w:afterAutospacing="1"/>
    </w:pPr>
  </w:style>
  <w:style w:type="paragraph" w:customStyle="1" w:styleId="m9159396809580797201vb">
    <w:name w:val="m_9159396809580797201vb"/>
    <w:basedOn w:val="Normal"/>
    <w:rsid w:val="00E173A2"/>
    <w:pPr>
      <w:spacing w:before="100" w:beforeAutospacing="1" w:after="100" w:afterAutospacing="1"/>
    </w:pPr>
  </w:style>
  <w:style w:type="character" w:customStyle="1" w:styleId="m9159396809580797201vb1">
    <w:name w:val="m_9159396809580797201vb1"/>
    <w:basedOn w:val="Policepardfaut"/>
    <w:rsid w:val="00E173A2"/>
  </w:style>
  <w:style w:type="paragraph" w:customStyle="1" w:styleId="m-6169737216773049839vb">
    <w:name w:val="m_-6169737216773049839vb"/>
    <w:basedOn w:val="Normal"/>
    <w:rsid w:val="002265EA"/>
    <w:pPr>
      <w:spacing w:before="100" w:beforeAutospacing="1" w:after="100" w:afterAutospacing="1"/>
    </w:pPr>
  </w:style>
  <w:style w:type="character" w:customStyle="1" w:styleId="m-6169737216773049839vb1">
    <w:name w:val="m_-6169737216773049839vb1"/>
    <w:basedOn w:val="Policepardfaut"/>
    <w:rsid w:val="002265EA"/>
  </w:style>
  <w:style w:type="paragraph" w:customStyle="1" w:styleId="m-1749421578445666896vb">
    <w:name w:val="m_-1749421578445666896vb"/>
    <w:basedOn w:val="Normal"/>
    <w:rsid w:val="004639D0"/>
    <w:pPr>
      <w:spacing w:before="100" w:beforeAutospacing="1" w:after="100" w:afterAutospacing="1"/>
    </w:pPr>
  </w:style>
  <w:style w:type="character" w:customStyle="1" w:styleId="m-1749421578445666896vb1">
    <w:name w:val="m_-1749421578445666896vb1"/>
    <w:basedOn w:val="Policepardfaut"/>
    <w:rsid w:val="004639D0"/>
  </w:style>
  <w:style w:type="paragraph" w:styleId="Textedebulles">
    <w:name w:val="Balloon Text"/>
    <w:basedOn w:val="Normal"/>
    <w:link w:val="TextedebullesCar"/>
    <w:uiPriority w:val="99"/>
    <w:semiHidden/>
    <w:unhideWhenUsed/>
    <w:rsid w:val="0058484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484C"/>
    <w:rPr>
      <w:rFonts w:ascii="Segoe UI" w:eastAsia="Times New Roman" w:hAnsi="Segoe UI" w:cs="Segoe UI"/>
      <w:sz w:val="18"/>
      <w:szCs w:val="18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4A2CC3"/>
    <w:rPr>
      <w:color w:val="605E5C"/>
      <w:shd w:val="clear" w:color="auto" w:fill="E1DFDD"/>
    </w:rPr>
  </w:style>
  <w:style w:type="character" w:customStyle="1" w:styleId="Titre3Car">
    <w:name w:val="Titre 3 Car"/>
    <w:basedOn w:val="Policepardfaut"/>
    <w:link w:val="Titre3"/>
    <w:uiPriority w:val="9"/>
    <w:rsid w:val="00514BE9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C77141"/>
    <w:pPr>
      <w:ind w:left="720"/>
      <w:contextualSpacing/>
    </w:pPr>
  </w:style>
  <w:style w:type="paragraph" w:customStyle="1" w:styleId="m-7797027239622148872msolistparagraph">
    <w:name w:val="m_-7797027239622148872msolistparagraph"/>
    <w:basedOn w:val="Normal"/>
    <w:rsid w:val="00016328"/>
    <w:pPr>
      <w:spacing w:before="100" w:beforeAutospacing="1" w:after="100" w:afterAutospacing="1"/>
    </w:pPr>
  </w:style>
  <w:style w:type="character" w:styleId="Accentuation">
    <w:name w:val="Emphasis"/>
    <w:basedOn w:val="Policepardfaut"/>
    <w:uiPriority w:val="20"/>
    <w:qFormat/>
    <w:rsid w:val="00853287"/>
    <w:rPr>
      <w:i/>
      <w:iCs/>
    </w:rPr>
  </w:style>
  <w:style w:type="paragraph" w:customStyle="1" w:styleId="m4701253266891648421kb">
    <w:name w:val="m_4701253266891648421kb"/>
    <w:basedOn w:val="Normal"/>
    <w:rsid w:val="000363BC"/>
    <w:pPr>
      <w:spacing w:before="100" w:beforeAutospacing="1" w:after="100" w:afterAutospacing="1"/>
    </w:pPr>
  </w:style>
  <w:style w:type="character" w:customStyle="1" w:styleId="m4701253266891648421kb1">
    <w:name w:val="m_4701253266891648421kb1"/>
    <w:basedOn w:val="Policepardfaut"/>
    <w:rsid w:val="000363BC"/>
  </w:style>
  <w:style w:type="paragraph" w:styleId="Rvision">
    <w:name w:val="Revision"/>
    <w:hidden/>
    <w:uiPriority w:val="99"/>
    <w:semiHidden/>
    <w:rsid w:val="003648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m4232806548910912082msolistparagraph">
    <w:name w:val="m_4232806548910912082msolistparagraph"/>
    <w:basedOn w:val="Normal"/>
    <w:rsid w:val="004C265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1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82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18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84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05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97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18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941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563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964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24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25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02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4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312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522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240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856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939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49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3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341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240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54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018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835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2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3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35936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9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1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izsogood.co/so/84NtxNYtB/c?w=y6-MgKEO_WqZmJzUzbgkf9bjY3ohF4oU_5bU4SJD6qg.eyJ1IjoibWFpbHRvOnhlbm90aGVyYUBpenNvZ29vZC5jbyIsInIiOiI1MWM2MmMxYi04MTJiLTRkNmUtOTY2OS1mMDEwMjk5NWFhNmUiLCJtIjoibWFpbCIsImMiOiI1ZWI1OGYxZi0yZDllLTQwOWQtOTA2OS03MzUyZTNjMTUwNmQifQ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xenothera.com" TargetMode="External"/><Relationship Id="rId11" Type="http://schemas.openxmlformats.org/officeDocument/2006/relationships/hyperlink" Target="https://www.izsogood.co/so/84NtxNYtB/c?w=OX_Ir9B4VrGpjgP1Sf4K4_GH7rhfVWrnTzK791Jtc_U.eyJ1IjoiaHR0cDovL3d3dy5penNvZ29vZC5jbyIsInIiOiI1MWM2MmMxYi04MTJiLTRkNmUtOTY2OS1mMDEwMjk5NWFhNmUiLCJtIjoibWFpbCIsImMiOiI1ZWI1OGYxZi0yZDllLTQwOWQtOTA2OS03MzUyZTNjMTUwNmQifQ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www.izsogood.co/so/2eN_Jj2Wa/c?w=elODWJ4xfgqyxJM7DC_wCwJeEG5oitIPYFbqb3v8LYk.eyJ1IjoiaHR0cHM6Ly93d3cueGVub3RoZXJhLmNvbSIsInIiOiJkNmYxYmQ2Zi1mMTdkLTQxZGMtMGQzYi0wOTgzNWUzNDc2MDQiLCJtIjoibWFpbF9scCIsImMiOiI1ZWI1OGYxZi0yZDllLTQwOWQtOTA2OS03MzUyZTNjMTUwNmQif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zsogood.co/so/2eN_Jj2Wa/c?w=elODWJ4xfgqyxJM7DC_wCwJeEG5oitIPYFbqb3v8LYk.eyJ1IjoiaHR0cHM6Ly93d3cueGVub3RoZXJhLmNvbSIsInIiOiJkNmYxYmQ2Zi1mMTdkLTQxZGMtMGQzYi0wOTgzNWUzNDc2MDQiLCJtIjoibWFpbF9scCIsImMiOiI1ZWI1OGYxZi0yZDllLTQwOWQtOTA2OS03MzUyZTNjMTUwNmQifQ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1070</Words>
  <Characters>5891</Characters>
  <Application>Microsoft Office Word</Application>
  <DocSecurity>0</DocSecurity>
  <Lines>49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ZEMOR</dc:creator>
  <cp:keywords/>
  <dc:description/>
  <cp:lastModifiedBy>Sophie Despons</cp:lastModifiedBy>
  <cp:revision>2</cp:revision>
  <cp:lastPrinted>2021-12-27T14:33:00Z</cp:lastPrinted>
  <dcterms:created xsi:type="dcterms:W3CDTF">2022-06-09T15:44:00Z</dcterms:created>
  <dcterms:modified xsi:type="dcterms:W3CDTF">2022-06-09T15:44:00Z</dcterms:modified>
</cp:coreProperties>
</file>